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vertAnchor="page" w:horzAnchor="page" w:tblpX="361" w:tblpY="361"/>
        <w:tblOverlap w:val="never"/>
        <w:tblW w:w="5000" w:type="pct"/>
        <w:tblCellSpacing w:w="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1"/>
        <w:gridCol w:w="2333"/>
        <w:gridCol w:w="2333"/>
        <w:gridCol w:w="2333"/>
        <w:gridCol w:w="2334"/>
      </w:tblGrid>
      <w:tr w:rsidR="007900A0" w:rsidTr="00717575">
        <w:trPr>
          <w:cantSplit/>
          <w:trHeight w:val="540"/>
          <w:tblCellSpacing w:w="36" w:type="dxa"/>
        </w:trPr>
        <w:tc>
          <w:tcPr>
            <w:tcW w:w="2223" w:type="dxa"/>
            <w:vMerge w:val="restart"/>
            <w:shd w:val="clear" w:color="auto" w:fill="A69258" w:themeFill="accent5"/>
          </w:tcPr>
          <w:p w:rsidR="007900A0" w:rsidRDefault="007900A0" w:rsidP="00FF3C54">
            <w:bookmarkStart w:id="0" w:name="_Toc354757591"/>
            <w:bookmarkStart w:id="1" w:name="_Toc355252301"/>
            <w:bookmarkStart w:id="2" w:name="_Toc139177113"/>
            <w:bookmarkStart w:id="3" w:name="_GoBack"/>
            <w:bookmarkEnd w:id="3"/>
          </w:p>
        </w:tc>
        <w:tc>
          <w:tcPr>
            <w:tcW w:w="2261" w:type="dxa"/>
            <w:shd w:val="clear" w:color="auto" w:fill="8F4417" w:themeFill="accent1"/>
          </w:tcPr>
          <w:p w:rsidR="007900A0" w:rsidRDefault="00507A7D" w:rsidP="00FF3C54">
            <w:r>
              <w:rPr>
                <w:noProof/>
              </w:rPr>
              <w:drawing>
                <wp:inline distT="0" distB="0" distL="0" distR="0" wp14:anchorId="5E03D1F2" wp14:editId="52B7CD17">
                  <wp:extent cx="1444517" cy="1083388"/>
                  <wp:effectExtent l="0" t="0" r="3810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WorkSpace\Orange County Crossings\Orange County Photos\IMG_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517" cy="108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1" w:type="dxa"/>
            <w:shd w:val="clear" w:color="auto" w:fill="807F83" w:themeFill="accent6"/>
          </w:tcPr>
          <w:p w:rsidR="007900A0" w:rsidRDefault="007900A0" w:rsidP="00FF3C54"/>
        </w:tc>
        <w:tc>
          <w:tcPr>
            <w:tcW w:w="4559" w:type="dxa"/>
            <w:gridSpan w:val="2"/>
            <w:shd w:val="clear" w:color="auto" w:fill="C15C20" w:themeFill="accent4"/>
          </w:tcPr>
          <w:p w:rsidR="007900A0" w:rsidRDefault="007900A0" w:rsidP="00FF3C54"/>
        </w:tc>
      </w:tr>
      <w:tr w:rsidR="007900A0" w:rsidTr="00717575">
        <w:trPr>
          <w:cantSplit/>
          <w:trHeight w:val="540"/>
          <w:tblCellSpacing w:w="36" w:type="dxa"/>
        </w:trPr>
        <w:tc>
          <w:tcPr>
            <w:tcW w:w="2223" w:type="dxa"/>
            <w:vMerge/>
            <w:shd w:val="clear" w:color="auto" w:fill="A69258" w:themeFill="accent5"/>
          </w:tcPr>
          <w:p w:rsidR="007900A0" w:rsidRDefault="007900A0" w:rsidP="00FF3C54"/>
        </w:tc>
        <w:tc>
          <w:tcPr>
            <w:tcW w:w="2261" w:type="dxa"/>
            <w:shd w:val="clear" w:color="auto" w:fill="336699" w:themeFill="text2"/>
          </w:tcPr>
          <w:p w:rsidR="007900A0" w:rsidRDefault="007900A0" w:rsidP="00FF3C54"/>
        </w:tc>
        <w:tc>
          <w:tcPr>
            <w:tcW w:w="4594" w:type="dxa"/>
            <w:gridSpan w:val="2"/>
            <w:shd w:val="clear" w:color="auto" w:fill="8F4417" w:themeFill="accent1"/>
          </w:tcPr>
          <w:p w:rsidR="007900A0" w:rsidRDefault="009D1C97" w:rsidP="00FF3C54">
            <w:r>
              <w:rPr>
                <w:noProof/>
              </w:rPr>
              <w:drawing>
                <wp:inline distT="0" distB="0" distL="0" distR="0" wp14:anchorId="09C1B4F8" wp14:editId="5872627B">
                  <wp:extent cx="2916936" cy="2187702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WorkSpace\Orange County Crossings\Orange County Photos\IMG_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936" cy="2187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  <w:shd w:val="clear" w:color="auto" w:fill="807F83" w:themeFill="accent6"/>
          </w:tcPr>
          <w:p w:rsidR="007900A0" w:rsidRDefault="007900A0" w:rsidP="00FF3C54"/>
        </w:tc>
      </w:tr>
      <w:tr w:rsidR="004D7B4B" w:rsidTr="00717575">
        <w:trPr>
          <w:cantSplit/>
          <w:trHeight w:val="540"/>
          <w:tblCellSpacing w:w="36" w:type="dxa"/>
        </w:trPr>
        <w:tc>
          <w:tcPr>
            <w:tcW w:w="2223" w:type="dxa"/>
            <w:shd w:val="clear" w:color="auto" w:fill="C15C20" w:themeFill="accent4"/>
          </w:tcPr>
          <w:p w:rsidR="004D7B4B" w:rsidRDefault="004D7B4B" w:rsidP="00FF3C54"/>
        </w:tc>
        <w:tc>
          <w:tcPr>
            <w:tcW w:w="2261" w:type="dxa"/>
            <w:shd w:val="clear" w:color="auto" w:fill="8F4417" w:themeFill="accent1"/>
          </w:tcPr>
          <w:p w:rsidR="004D7B4B" w:rsidRDefault="009D1C97" w:rsidP="00FF3C54">
            <w:r>
              <w:rPr>
                <w:noProof/>
              </w:rPr>
              <w:drawing>
                <wp:inline distT="0" distB="0" distL="0" distR="0" wp14:anchorId="12626443" wp14:editId="179BAE86">
                  <wp:extent cx="1444752" cy="1083564"/>
                  <wp:effectExtent l="0" t="0" r="3175" b="254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WorkSpace\Orange County Crossings\Orange County Photos\IMG_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4752" cy="1083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4" w:type="dxa"/>
            <w:gridSpan w:val="2"/>
            <w:shd w:val="clear" w:color="auto" w:fill="A69258" w:themeFill="accent5"/>
          </w:tcPr>
          <w:p w:rsidR="004D7B4B" w:rsidRDefault="004D7B4B" w:rsidP="00FF3C54"/>
        </w:tc>
        <w:tc>
          <w:tcPr>
            <w:tcW w:w="2226" w:type="dxa"/>
            <w:shd w:val="clear" w:color="auto" w:fill="336699" w:themeFill="text2"/>
          </w:tcPr>
          <w:p w:rsidR="004D7B4B" w:rsidRDefault="004D7B4B" w:rsidP="00FF3C54"/>
        </w:tc>
      </w:tr>
      <w:tr w:rsidR="009D5288" w:rsidTr="00B440B7">
        <w:trPr>
          <w:cantSplit/>
          <w:tblCellSpacing w:w="36" w:type="dxa"/>
        </w:trPr>
        <w:tc>
          <w:tcPr>
            <w:tcW w:w="2223" w:type="dxa"/>
            <w:shd w:val="clear" w:color="auto" w:fill="auto"/>
            <w:tcMar>
              <w:top w:w="540" w:type="dxa"/>
            </w:tcMar>
          </w:tcPr>
          <w:p w:rsidR="002B2B9F" w:rsidRPr="000C0115" w:rsidRDefault="002B2B9F" w:rsidP="009D5288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9225" w:type="dxa"/>
            <w:gridSpan w:val="4"/>
            <w:shd w:val="clear" w:color="auto" w:fill="auto"/>
            <w:tcMar>
              <w:top w:w="540" w:type="dxa"/>
              <w:right w:w="720" w:type="dxa"/>
            </w:tcMar>
            <w:vAlign w:val="center"/>
          </w:tcPr>
          <w:p w:rsidR="002B2B9F" w:rsidRPr="00D36260" w:rsidRDefault="009406EB" w:rsidP="00F16643">
            <w:pPr>
              <w:pStyle w:val="TitlePageProject"/>
              <w:rPr>
                <w:b w:val="0"/>
              </w:rPr>
            </w:pPr>
            <w:r>
              <w:t>BCTRA- SH 288 &amp; FM 518 Intersection</w:t>
            </w:r>
          </w:p>
          <w:p w:rsidR="002B2B9F" w:rsidRPr="00947F79" w:rsidRDefault="009406EB" w:rsidP="00F16643">
            <w:pPr>
              <w:pStyle w:val="Title"/>
              <w:rPr>
                <w:b w:val="0"/>
              </w:rPr>
            </w:pPr>
            <w:r>
              <w:t>Intersection Improvements</w:t>
            </w:r>
          </w:p>
          <w:p w:rsidR="002B2B9F" w:rsidRPr="00D36260" w:rsidRDefault="00A81810" w:rsidP="00F16643">
            <w:pPr>
              <w:pStyle w:val="TitlePageDate"/>
              <w:rPr>
                <w:b w:val="0"/>
              </w:rPr>
            </w:pPr>
            <w:r>
              <w:t>February</w:t>
            </w:r>
            <w:r w:rsidR="009D1C97">
              <w:t xml:space="preserve"> 2014</w:t>
            </w:r>
          </w:p>
          <w:p w:rsidR="002B2B9F" w:rsidRPr="00800DE8" w:rsidRDefault="002B2B9F" w:rsidP="00F16643">
            <w:pPr>
              <w:pStyle w:val="TitlePageInfo"/>
              <w:spacing w:before="240"/>
            </w:pPr>
            <w:r w:rsidRPr="00800DE8">
              <w:t>Prepared by</w:t>
            </w:r>
          </w:p>
          <w:p w:rsidR="002B2B9F" w:rsidRPr="00800DE8" w:rsidRDefault="002B2B9F" w:rsidP="00F16643">
            <w:pPr>
              <w:pStyle w:val="TitlePageInfo"/>
            </w:pPr>
            <w:r w:rsidRPr="00800DE8">
              <w:t>HDR Engineering, Inc.</w:t>
            </w:r>
          </w:p>
          <w:p w:rsidR="002B2B9F" w:rsidRPr="00800DE8" w:rsidRDefault="002B2B9F" w:rsidP="00F16643">
            <w:pPr>
              <w:pStyle w:val="TitlePageInfo"/>
            </w:pPr>
          </w:p>
          <w:p w:rsidR="002B2B9F" w:rsidRDefault="009D1C97" w:rsidP="00F16643">
            <w:pPr>
              <w:pStyle w:val="TitlePageInfo"/>
            </w:pPr>
            <w:r>
              <w:t>4635 Southwest Freeway</w:t>
            </w:r>
          </w:p>
          <w:p w:rsidR="009D1C97" w:rsidRDefault="009D1C97" w:rsidP="00F16643">
            <w:pPr>
              <w:pStyle w:val="TitlePageInfo"/>
            </w:pPr>
            <w:r>
              <w:t>Suite 1000</w:t>
            </w:r>
          </w:p>
          <w:p w:rsidR="009D1C97" w:rsidRDefault="009D1C97" w:rsidP="00A85AA1">
            <w:pPr>
              <w:pStyle w:val="TitlePageInfo"/>
            </w:pPr>
            <w:r>
              <w:t>Houston, Texas 77027</w:t>
            </w:r>
          </w:p>
        </w:tc>
      </w:tr>
      <w:bookmarkEnd w:id="0"/>
      <w:bookmarkEnd w:id="1"/>
    </w:tbl>
    <w:p w:rsidR="00AB6602" w:rsidRDefault="00AB6602" w:rsidP="0015001A">
      <w:pPr>
        <w:pStyle w:val="BodyText"/>
      </w:pPr>
    </w:p>
    <w:p w:rsidR="00AB6602" w:rsidRDefault="00AB6602" w:rsidP="000F631B">
      <w:pPr>
        <w:sectPr w:rsidR="00AB6602" w:rsidSect="0015001A">
          <w:headerReference w:type="default" r:id="rId15"/>
          <w:pgSz w:w="12240" w:h="15840" w:code="1"/>
          <w:pgMar w:top="360" w:right="360" w:bottom="360" w:left="360" w:header="720" w:footer="720" w:gutter="0"/>
          <w:pgNumType w:chapStyle="1"/>
          <w:cols w:space="720"/>
          <w:docGrid w:linePitch="360"/>
        </w:sectPr>
      </w:pPr>
    </w:p>
    <w:p w:rsidR="00BE2213" w:rsidRPr="00F603DA" w:rsidRDefault="00BE2213" w:rsidP="00F603DA">
      <w:pPr>
        <w:pStyle w:val="TOCHeading"/>
        <w:spacing w:before="0" w:after="0"/>
        <w:rPr>
          <w:sz w:val="22"/>
        </w:rPr>
      </w:pPr>
      <w:r w:rsidRPr="00F603DA">
        <w:rPr>
          <w:sz w:val="22"/>
        </w:rPr>
        <w:lastRenderedPageBreak/>
        <w:t>Contents</w:t>
      </w:r>
    </w:p>
    <w:p w:rsidR="00913B74" w:rsidRDefault="005C61D7">
      <w:pPr>
        <w:pStyle w:val="TOC1"/>
        <w:rPr>
          <w:rFonts w:asciiTheme="minorHAnsi" w:eastAsiaTheme="minorEastAsia" w:hAnsiTheme="minorHAnsi"/>
          <w:noProof/>
          <w:sz w:val="22"/>
        </w:rPr>
      </w:pPr>
      <w:r w:rsidRPr="00F603DA">
        <w:rPr>
          <w:rFonts w:cs="Times New Roman"/>
          <w:b/>
          <w:szCs w:val="20"/>
        </w:rPr>
        <w:fldChar w:fldCharType="begin"/>
      </w:r>
      <w:r w:rsidRPr="00F603DA">
        <w:rPr>
          <w:rFonts w:cs="Times New Roman"/>
          <w:szCs w:val="20"/>
        </w:rPr>
        <w:instrText xml:space="preserve"> TOC \o "2-3" \h \z \t "Heading 1,1,Heading Exec Summ 1,1" </w:instrText>
      </w:r>
      <w:r w:rsidRPr="00F603DA">
        <w:rPr>
          <w:rFonts w:cs="Times New Roman"/>
          <w:b/>
          <w:szCs w:val="20"/>
        </w:rPr>
        <w:fldChar w:fldCharType="separate"/>
      </w:r>
      <w:hyperlink w:anchor="_Toc382219693" w:history="1">
        <w:r w:rsidR="00913B74" w:rsidRPr="00DD0148">
          <w:rPr>
            <w:rStyle w:val="Hyperlink"/>
            <w:noProof/>
          </w:rPr>
          <w:t>1</w:t>
        </w:r>
        <w:r w:rsidR="00913B74">
          <w:rPr>
            <w:rFonts w:asciiTheme="minorHAnsi" w:eastAsiaTheme="minorEastAsia" w:hAnsiTheme="minorHAnsi"/>
            <w:noProof/>
            <w:sz w:val="22"/>
          </w:rPr>
          <w:tab/>
        </w:r>
        <w:r w:rsidR="00913B74" w:rsidRPr="00DD0148">
          <w:rPr>
            <w:rStyle w:val="Hyperlink"/>
            <w:noProof/>
          </w:rPr>
          <w:t>Background Information</w:t>
        </w:r>
        <w:r w:rsidR="00913B74">
          <w:rPr>
            <w:noProof/>
            <w:webHidden/>
          </w:rPr>
          <w:tab/>
        </w:r>
        <w:r w:rsidR="00913B74">
          <w:rPr>
            <w:noProof/>
            <w:webHidden/>
          </w:rPr>
          <w:fldChar w:fldCharType="begin"/>
        </w:r>
        <w:r w:rsidR="00913B74">
          <w:rPr>
            <w:noProof/>
            <w:webHidden/>
          </w:rPr>
          <w:instrText xml:space="preserve"> PAGEREF _Toc382219693 \h </w:instrText>
        </w:r>
        <w:r w:rsidR="00913B74">
          <w:rPr>
            <w:noProof/>
            <w:webHidden/>
          </w:rPr>
        </w:r>
        <w:r w:rsidR="00913B74">
          <w:rPr>
            <w:noProof/>
            <w:webHidden/>
          </w:rPr>
          <w:fldChar w:fldCharType="separate"/>
        </w:r>
        <w:r w:rsidR="00992728">
          <w:rPr>
            <w:noProof/>
            <w:webHidden/>
          </w:rPr>
          <w:t>1</w:t>
        </w:r>
        <w:r w:rsidR="00913B74">
          <w:rPr>
            <w:noProof/>
            <w:webHidden/>
          </w:rPr>
          <w:fldChar w:fldCharType="end"/>
        </w:r>
      </w:hyperlink>
    </w:p>
    <w:p w:rsidR="00913B74" w:rsidRDefault="00FF601B">
      <w:pPr>
        <w:pStyle w:val="TOC2"/>
        <w:rPr>
          <w:rFonts w:asciiTheme="minorHAnsi" w:eastAsiaTheme="minorEastAsia" w:hAnsiTheme="minorHAnsi"/>
          <w:noProof/>
          <w:sz w:val="22"/>
        </w:rPr>
      </w:pPr>
      <w:hyperlink w:anchor="_Toc382219694" w:history="1">
        <w:r w:rsidR="00913B74" w:rsidRPr="00DD0148">
          <w:rPr>
            <w:rStyle w:val="Hyperlink"/>
            <w:noProof/>
          </w:rPr>
          <w:t>1.1</w:t>
        </w:r>
        <w:r w:rsidR="00913B74">
          <w:rPr>
            <w:rFonts w:asciiTheme="minorHAnsi" w:eastAsiaTheme="minorEastAsia" w:hAnsiTheme="minorHAnsi"/>
            <w:noProof/>
            <w:sz w:val="22"/>
          </w:rPr>
          <w:tab/>
        </w:r>
        <w:r w:rsidR="00913B74" w:rsidRPr="00DD0148">
          <w:rPr>
            <w:rStyle w:val="Hyperlink"/>
            <w:noProof/>
          </w:rPr>
          <w:t>Project Need and Purpose</w:t>
        </w:r>
        <w:r w:rsidR="00913B74">
          <w:rPr>
            <w:noProof/>
            <w:webHidden/>
          </w:rPr>
          <w:tab/>
        </w:r>
        <w:r w:rsidR="00913B74">
          <w:rPr>
            <w:noProof/>
            <w:webHidden/>
          </w:rPr>
          <w:fldChar w:fldCharType="begin"/>
        </w:r>
        <w:r w:rsidR="00913B74">
          <w:rPr>
            <w:noProof/>
            <w:webHidden/>
          </w:rPr>
          <w:instrText xml:space="preserve"> PAGEREF _Toc382219694 \h </w:instrText>
        </w:r>
        <w:r w:rsidR="00913B74">
          <w:rPr>
            <w:noProof/>
            <w:webHidden/>
          </w:rPr>
        </w:r>
        <w:r w:rsidR="00913B74">
          <w:rPr>
            <w:noProof/>
            <w:webHidden/>
          </w:rPr>
          <w:fldChar w:fldCharType="separate"/>
        </w:r>
        <w:r w:rsidR="00992728">
          <w:rPr>
            <w:noProof/>
            <w:webHidden/>
          </w:rPr>
          <w:t>1</w:t>
        </w:r>
        <w:r w:rsidR="00913B74">
          <w:rPr>
            <w:noProof/>
            <w:webHidden/>
          </w:rPr>
          <w:fldChar w:fldCharType="end"/>
        </w:r>
      </w:hyperlink>
    </w:p>
    <w:p w:rsidR="00913B74" w:rsidRDefault="00FF601B">
      <w:pPr>
        <w:pStyle w:val="TOC1"/>
        <w:rPr>
          <w:rFonts w:asciiTheme="minorHAnsi" w:eastAsiaTheme="minorEastAsia" w:hAnsiTheme="minorHAnsi"/>
          <w:noProof/>
          <w:sz w:val="22"/>
        </w:rPr>
      </w:pPr>
      <w:hyperlink w:anchor="_Toc382219695" w:history="1">
        <w:r w:rsidR="00913B74" w:rsidRPr="00DD0148">
          <w:rPr>
            <w:rStyle w:val="Hyperlink"/>
            <w:noProof/>
          </w:rPr>
          <w:t>2</w:t>
        </w:r>
        <w:r w:rsidR="00913B74">
          <w:rPr>
            <w:rFonts w:asciiTheme="minorHAnsi" w:eastAsiaTheme="minorEastAsia" w:hAnsiTheme="minorHAnsi"/>
            <w:noProof/>
            <w:sz w:val="22"/>
          </w:rPr>
          <w:tab/>
        </w:r>
        <w:r w:rsidR="00913B74" w:rsidRPr="00DD0148">
          <w:rPr>
            <w:rStyle w:val="Hyperlink"/>
            <w:noProof/>
          </w:rPr>
          <w:t>Phased Approach</w:t>
        </w:r>
        <w:r w:rsidR="00913B74">
          <w:rPr>
            <w:noProof/>
            <w:webHidden/>
          </w:rPr>
          <w:tab/>
        </w:r>
        <w:r w:rsidR="00913B74">
          <w:rPr>
            <w:noProof/>
            <w:webHidden/>
          </w:rPr>
          <w:fldChar w:fldCharType="begin"/>
        </w:r>
        <w:r w:rsidR="00913B74">
          <w:rPr>
            <w:noProof/>
            <w:webHidden/>
          </w:rPr>
          <w:instrText xml:space="preserve"> PAGEREF _Toc382219695 \h </w:instrText>
        </w:r>
        <w:r w:rsidR="00913B74">
          <w:rPr>
            <w:noProof/>
            <w:webHidden/>
          </w:rPr>
        </w:r>
        <w:r w:rsidR="00913B74">
          <w:rPr>
            <w:noProof/>
            <w:webHidden/>
          </w:rPr>
          <w:fldChar w:fldCharType="separate"/>
        </w:r>
        <w:r w:rsidR="00992728">
          <w:rPr>
            <w:noProof/>
            <w:webHidden/>
          </w:rPr>
          <w:t>2</w:t>
        </w:r>
        <w:r w:rsidR="00913B74">
          <w:rPr>
            <w:noProof/>
            <w:webHidden/>
          </w:rPr>
          <w:fldChar w:fldCharType="end"/>
        </w:r>
      </w:hyperlink>
    </w:p>
    <w:p w:rsidR="00913B74" w:rsidRDefault="00FF601B">
      <w:pPr>
        <w:pStyle w:val="TOC2"/>
        <w:rPr>
          <w:rFonts w:asciiTheme="minorHAnsi" w:eastAsiaTheme="minorEastAsia" w:hAnsiTheme="minorHAnsi"/>
          <w:noProof/>
          <w:sz w:val="22"/>
        </w:rPr>
      </w:pPr>
      <w:hyperlink w:anchor="_Toc382219696" w:history="1">
        <w:r w:rsidR="00913B74" w:rsidRPr="00DD0148">
          <w:rPr>
            <w:rStyle w:val="Hyperlink"/>
            <w:noProof/>
          </w:rPr>
          <w:t>2.1</w:t>
        </w:r>
        <w:r w:rsidR="00913B74">
          <w:rPr>
            <w:rFonts w:asciiTheme="minorHAnsi" w:eastAsiaTheme="minorEastAsia" w:hAnsiTheme="minorHAnsi"/>
            <w:noProof/>
            <w:sz w:val="22"/>
          </w:rPr>
          <w:tab/>
        </w:r>
        <w:r w:rsidR="00913B74" w:rsidRPr="00DD0148">
          <w:rPr>
            <w:rStyle w:val="Hyperlink"/>
            <w:noProof/>
          </w:rPr>
          <w:t>Three Total Phases</w:t>
        </w:r>
        <w:r w:rsidR="00913B74">
          <w:rPr>
            <w:noProof/>
            <w:webHidden/>
          </w:rPr>
          <w:tab/>
        </w:r>
        <w:r w:rsidR="00913B74">
          <w:rPr>
            <w:noProof/>
            <w:webHidden/>
          </w:rPr>
          <w:fldChar w:fldCharType="begin"/>
        </w:r>
        <w:r w:rsidR="00913B74">
          <w:rPr>
            <w:noProof/>
            <w:webHidden/>
          </w:rPr>
          <w:instrText xml:space="preserve"> PAGEREF _Toc382219696 \h </w:instrText>
        </w:r>
        <w:r w:rsidR="00913B74">
          <w:rPr>
            <w:noProof/>
            <w:webHidden/>
          </w:rPr>
        </w:r>
        <w:r w:rsidR="00913B74">
          <w:rPr>
            <w:noProof/>
            <w:webHidden/>
          </w:rPr>
          <w:fldChar w:fldCharType="separate"/>
        </w:r>
        <w:r w:rsidR="00992728">
          <w:rPr>
            <w:noProof/>
            <w:webHidden/>
          </w:rPr>
          <w:t>2</w:t>
        </w:r>
        <w:r w:rsidR="00913B74">
          <w:rPr>
            <w:noProof/>
            <w:webHidden/>
          </w:rPr>
          <w:fldChar w:fldCharType="end"/>
        </w:r>
      </w:hyperlink>
    </w:p>
    <w:p w:rsidR="00913B74" w:rsidRDefault="00FF601B">
      <w:pPr>
        <w:pStyle w:val="TOC2"/>
        <w:rPr>
          <w:rFonts w:asciiTheme="minorHAnsi" w:eastAsiaTheme="minorEastAsia" w:hAnsiTheme="minorHAnsi"/>
          <w:noProof/>
          <w:sz w:val="22"/>
        </w:rPr>
      </w:pPr>
      <w:hyperlink w:anchor="_Toc382219697" w:history="1">
        <w:r w:rsidR="00913B74" w:rsidRPr="00DD0148">
          <w:rPr>
            <w:rStyle w:val="Hyperlink"/>
            <w:noProof/>
          </w:rPr>
          <w:t>2.2</w:t>
        </w:r>
        <w:r w:rsidR="00913B74">
          <w:rPr>
            <w:rFonts w:asciiTheme="minorHAnsi" w:eastAsiaTheme="minorEastAsia" w:hAnsiTheme="minorHAnsi"/>
            <w:noProof/>
            <w:sz w:val="22"/>
          </w:rPr>
          <w:tab/>
        </w:r>
        <w:r w:rsidR="00913B74" w:rsidRPr="00DD0148">
          <w:rPr>
            <w:rStyle w:val="Hyperlink"/>
            <w:noProof/>
          </w:rPr>
          <w:t>Phase I: Bridge Construction</w:t>
        </w:r>
        <w:r w:rsidR="00913B74">
          <w:rPr>
            <w:noProof/>
            <w:webHidden/>
          </w:rPr>
          <w:tab/>
        </w:r>
        <w:r w:rsidR="00913B74">
          <w:rPr>
            <w:noProof/>
            <w:webHidden/>
          </w:rPr>
          <w:fldChar w:fldCharType="begin"/>
        </w:r>
        <w:r w:rsidR="00913B74">
          <w:rPr>
            <w:noProof/>
            <w:webHidden/>
          </w:rPr>
          <w:instrText xml:space="preserve"> PAGEREF _Toc382219697 \h </w:instrText>
        </w:r>
        <w:r w:rsidR="00913B74">
          <w:rPr>
            <w:noProof/>
            <w:webHidden/>
          </w:rPr>
        </w:r>
        <w:r w:rsidR="00913B74">
          <w:rPr>
            <w:noProof/>
            <w:webHidden/>
          </w:rPr>
          <w:fldChar w:fldCharType="separate"/>
        </w:r>
        <w:r w:rsidR="00992728">
          <w:rPr>
            <w:noProof/>
            <w:webHidden/>
          </w:rPr>
          <w:t>2</w:t>
        </w:r>
        <w:r w:rsidR="00913B74">
          <w:rPr>
            <w:noProof/>
            <w:webHidden/>
          </w:rPr>
          <w:fldChar w:fldCharType="end"/>
        </w:r>
      </w:hyperlink>
    </w:p>
    <w:p w:rsidR="00913B74" w:rsidRDefault="00FF601B">
      <w:pPr>
        <w:pStyle w:val="TOC2"/>
        <w:rPr>
          <w:rFonts w:asciiTheme="minorHAnsi" w:eastAsiaTheme="minorEastAsia" w:hAnsiTheme="minorHAnsi"/>
          <w:noProof/>
          <w:sz w:val="22"/>
        </w:rPr>
      </w:pPr>
      <w:hyperlink w:anchor="_Toc382219698" w:history="1">
        <w:r w:rsidR="00913B74" w:rsidRPr="00DD0148">
          <w:rPr>
            <w:rStyle w:val="Hyperlink"/>
            <w:noProof/>
          </w:rPr>
          <w:t>2.3</w:t>
        </w:r>
        <w:r w:rsidR="00913B74">
          <w:rPr>
            <w:rFonts w:asciiTheme="minorHAnsi" w:eastAsiaTheme="minorEastAsia" w:hAnsiTheme="minorHAnsi"/>
            <w:noProof/>
            <w:sz w:val="22"/>
          </w:rPr>
          <w:tab/>
        </w:r>
        <w:r w:rsidR="00913B74" w:rsidRPr="00DD0148">
          <w:rPr>
            <w:rStyle w:val="Hyperlink"/>
            <w:noProof/>
          </w:rPr>
          <w:t>Phase II: Improvements to FM 518 Pavement</w:t>
        </w:r>
        <w:r w:rsidR="00913B74">
          <w:rPr>
            <w:noProof/>
            <w:webHidden/>
          </w:rPr>
          <w:tab/>
        </w:r>
        <w:r w:rsidR="00913B74">
          <w:rPr>
            <w:noProof/>
            <w:webHidden/>
          </w:rPr>
          <w:fldChar w:fldCharType="begin"/>
        </w:r>
        <w:r w:rsidR="00913B74">
          <w:rPr>
            <w:noProof/>
            <w:webHidden/>
          </w:rPr>
          <w:instrText xml:space="preserve"> PAGEREF _Toc382219698 \h </w:instrText>
        </w:r>
        <w:r w:rsidR="00913B74">
          <w:rPr>
            <w:noProof/>
            <w:webHidden/>
          </w:rPr>
        </w:r>
        <w:r w:rsidR="00913B74">
          <w:rPr>
            <w:noProof/>
            <w:webHidden/>
          </w:rPr>
          <w:fldChar w:fldCharType="separate"/>
        </w:r>
        <w:r w:rsidR="00992728">
          <w:rPr>
            <w:noProof/>
            <w:webHidden/>
          </w:rPr>
          <w:t>5</w:t>
        </w:r>
        <w:r w:rsidR="00913B74">
          <w:rPr>
            <w:noProof/>
            <w:webHidden/>
          </w:rPr>
          <w:fldChar w:fldCharType="end"/>
        </w:r>
      </w:hyperlink>
    </w:p>
    <w:p w:rsidR="00913B74" w:rsidRDefault="00FF601B">
      <w:pPr>
        <w:pStyle w:val="TOC2"/>
        <w:rPr>
          <w:rFonts w:asciiTheme="minorHAnsi" w:eastAsiaTheme="minorEastAsia" w:hAnsiTheme="minorHAnsi"/>
          <w:noProof/>
          <w:sz w:val="22"/>
        </w:rPr>
      </w:pPr>
      <w:hyperlink w:anchor="_Toc382219699" w:history="1">
        <w:r w:rsidR="00913B74" w:rsidRPr="00DD0148">
          <w:rPr>
            <w:rStyle w:val="Hyperlink"/>
            <w:noProof/>
          </w:rPr>
          <w:t>2.4</w:t>
        </w:r>
        <w:r w:rsidR="00913B74">
          <w:rPr>
            <w:rFonts w:asciiTheme="minorHAnsi" w:eastAsiaTheme="minorEastAsia" w:hAnsiTheme="minorHAnsi"/>
            <w:noProof/>
            <w:sz w:val="22"/>
          </w:rPr>
          <w:tab/>
        </w:r>
        <w:r w:rsidR="00913B74" w:rsidRPr="00DD0148">
          <w:rPr>
            <w:rStyle w:val="Hyperlink"/>
            <w:noProof/>
          </w:rPr>
          <w:t>Phase III: Frontage Road Improvements</w:t>
        </w:r>
        <w:r w:rsidR="00913B74">
          <w:rPr>
            <w:noProof/>
            <w:webHidden/>
          </w:rPr>
          <w:tab/>
        </w:r>
        <w:r w:rsidR="00913B74">
          <w:rPr>
            <w:noProof/>
            <w:webHidden/>
          </w:rPr>
          <w:fldChar w:fldCharType="begin"/>
        </w:r>
        <w:r w:rsidR="00913B74">
          <w:rPr>
            <w:noProof/>
            <w:webHidden/>
          </w:rPr>
          <w:instrText xml:space="preserve"> PAGEREF _Toc382219699 \h </w:instrText>
        </w:r>
        <w:r w:rsidR="00913B74">
          <w:rPr>
            <w:noProof/>
            <w:webHidden/>
          </w:rPr>
        </w:r>
        <w:r w:rsidR="00913B74">
          <w:rPr>
            <w:noProof/>
            <w:webHidden/>
          </w:rPr>
          <w:fldChar w:fldCharType="separate"/>
        </w:r>
        <w:r w:rsidR="00992728">
          <w:rPr>
            <w:noProof/>
            <w:webHidden/>
          </w:rPr>
          <w:t>7</w:t>
        </w:r>
        <w:r w:rsidR="00913B74">
          <w:rPr>
            <w:noProof/>
            <w:webHidden/>
          </w:rPr>
          <w:fldChar w:fldCharType="end"/>
        </w:r>
      </w:hyperlink>
    </w:p>
    <w:p w:rsidR="00913B74" w:rsidRDefault="00FF601B">
      <w:pPr>
        <w:pStyle w:val="TOC1"/>
        <w:rPr>
          <w:rFonts w:asciiTheme="minorHAnsi" w:eastAsiaTheme="minorEastAsia" w:hAnsiTheme="minorHAnsi"/>
          <w:noProof/>
          <w:sz w:val="22"/>
        </w:rPr>
      </w:pPr>
      <w:hyperlink w:anchor="_Toc382219700" w:history="1">
        <w:r w:rsidR="00913B74" w:rsidRPr="00DD0148">
          <w:rPr>
            <w:rStyle w:val="Hyperlink"/>
            <w:noProof/>
          </w:rPr>
          <w:t>3</w:t>
        </w:r>
        <w:r w:rsidR="00913B74">
          <w:rPr>
            <w:rFonts w:asciiTheme="minorHAnsi" w:eastAsiaTheme="minorEastAsia" w:hAnsiTheme="minorHAnsi"/>
            <w:noProof/>
            <w:sz w:val="22"/>
          </w:rPr>
          <w:tab/>
        </w:r>
        <w:r w:rsidR="00913B74" w:rsidRPr="00DD0148">
          <w:rPr>
            <w:rStyle w:val="Hyperlink"/>
            <w:noProof/>
          </w:rPr>
          <w:t>Summary</w:t>
        </w:r>
        <w:r w:rsidR="00913B74">
          <w:rPr>
            <w:noProof/>
            <w:webHidden/>
          </w:rPr>
          <w:tab/>
        </w:r>
        <w:r w:rsidR="00913B74">
          <w:rPr>
            <w:noProof/>
            <w:webHidden/>
          </w:rPr>
          <w:fldChar w:fldCharType="begin"/>
        </w:r>
        <w:r w:rsidR="00913B74">
          <w:rPr>
            <w:noProof/>
            <w:webHidden/>
          </w:rPr>
          <w:instrText xml:space="preserve"> PAGEREF _Toc382219700 \h </w:instrText>
        </w:r>
        <w:r w:rsidR="00913B74">
          <w:rPr>
            <w:noProof/>
            <w:webHidden/>
          </w:rPr>
        </w:r>
        <w:r w:rsidR="00913B74">
          <w:rPr>
            <w:noProof/>
            <w:webHidden/>
          </w:rPr>
          <w:fldChar w:fldCharType="separate"/>
        </w:r>
        <w:r w:rsidR="00992728">
          <w:rPr>
            <w:noProof/>
            <w:webHidden/>
          </w:rPr>
          <w:t>9</w:t>
        </w:r>
        <w:r w:rsidR="00913B74">
          <w:rPr>
            <w:noProof/>
            <w:webHidden/>
          </w:rPr>
          <w:fldChar w:fldCharType="end"/>
        </w:r>
      </w:hyperlink>
    </w:p>
    <w:p w:rsidR="00C84473" w:rsidRPr="00F603DA" w:rsidRDefault="005C61D7" w:rsidP="00F603DA">
      <w:pPr>
        <w:pStyle w:val="BodyText"/>
        <w:spacing w:before="0" w:line="240" w:lineRule="auto"/>
        <w:rPr>
          <w:sz w:val="18"/>
          <w:szCs w:val="18"/>
        </w:rPr>
      </w:pPr>
      <w:r w:rsidRPr="00F603DA">
        <w:rPr>
          <w:rFonts w:cs="Times New Roman"/>
          <w:sz w:val="20"/>
          <w:szCs w:val="20"/>
        </w:rPr>
        <w:fldChar w:fldCharType="end"/>
      </w:r>
    </w:p>
    <w:p w:rsidR="00BE2213" w:rsidRPr="00F603DA" w:rsidRDefault="00BE2213" w:rsidP="00F603DA">
      <w:pPr>
        <w:pStyle w:val="TOCHeading"/>
        <w:spacing w:before="0" w:after="0"/>
        <w:rPr>
          <w:sz w:val="22"/>
        </w:rPr>
      </w:pPr>
      <w:r w:rsidRPr="00F603DA">
        <w:rPr>
          <w:sz w:val="22"/>
        </w:rPr>
        <w:t>Figures</w:t>
      </w:r>
    </w:p>
    <w:p w:rsidR="00913B74" w:rsidRDefault="00B63788">
      <w:pPr>
        <w:pStyle w:val="TableofFigures"/>
        <w:rPr>
          <w:rFonts w:asciiTheme="minorHAnsi" w:eastAsiaTheme="minorEastAsia" w:hAnsiTheme="minorHAnsi"/>
          <w:noProof/>
          <w:sz w:val="22"/>
        </w:rPr>
      </w:pPr>
      <w:r w:rsidRPr="00F603DA">
        <w:rPr>
          <w:szCs w:val="20"/>
        </w:rPr>
        <w:fldChar w:fldCharType="begin"/>
      </w:r>
      <w:r w:rsidRPr="00F603DA">
        <w:rPr>
          <w:szCs w:val="20"/>
        </w:rPr>
        <w:instrText xml:space="preserve"> TOC \h \z \c "Figure" </w:instrText>
      </w:r>
      <w:r w:rsidRPr="00F603DA">
        <w:rPr>
          <w:szCs w:val="20"/>
        </w:rPr>
        <w:fldChar w:fldCharType="separate"/>
      </w:r>
      <w:hyperlink w:anchor="_Toc382219701" w:history="1">
        <w:r w:rsidR="00913B74" w:rsidRPr="00315284">
          <w:rPr>
            <w:rStyle w:val="Hyperlink"/>
            <w:noProof/>
          </w:rPr>
          <w:t>Figure 1</w:t>
        </w:r>
        <w:r w:rsidR="00913B74" w:rsidRPr="00315284">
          <w:rPr>
            <w:rStyle w:val="Hyperlink"/>
            <w:noProof/>
          </w:rPr>
          <w:noBreakHyphen/>
          <w:t>1: Project Location Map</w:t>
        </w:r>
        <w:r w:rsidR="00913B74">
          <w:rPr>
            <w:noProof/>
            <w:webHidden/>
          </w:rPr>
          <w:tab/>
        </w:r>
        <w:r w:rsidR="00913B74">
          <w:rPr>
            <w:noProof/>
            <w:webHidden/>
          </w:rPr>
          <w:fldChar w:fldCharType="begin"/>
        </w:r>
        <w:r w:rsidR="00913B74">
          <w:rPr>
            <w:noProof/>
            <w:webHidden/>
          </w:rPr>
          <w:instrText xml:space="preserve"> PAGEREF _Toc382219701 \h </w:instrText>
        </w:r>
        <w:r w:rsidR="00913B74">
          <w:rPr>
            <w:noProof/>
            <w:webHidden/>
          </w:rPr>
        </w:r>
        <w:r w:rsidR="00913B74">
          <w:rPr>
            <w:noProof/>
            <w:webHidden/>
          </w:rPr>
          <w:fldChar w:fldCharType="separate"/>
        </w:r>
        <w:r w:rsidR="00992728">
          <w:rPr>
            <w:noProof/>
            <w:webHidden/>
          </w:rPr>
          <w:t>1</w:t>
        </w:r>
        <w:r w:rsidR="00913B74">
          <w:rPr>
            <w:noProof/>
            <w:webHidden/>
          </w:rPr>
          <w:fldChar w:fldCharType="end"/>
        </w:r>
      </w:hyperlink>
    </w:p>
    <w:p w:rsidR="00913B74" w:rsidRDefault="00FF601B">
      <w:pPr>
        <w:pStyle w:val="TableofFigures"/>
        <w:rPr>
          <w:rFonts w:asciiTheme="minorHAnsi" w:eastAsiaTheme="minorEastAsia" w:hAnsiTheme="minorHAnsi"/>
          <w:noProof/>
          <w:sz w:val="22"/>
        </w:rPr>
      </w:pPr>
      <w:hyperlink w:anchor="_Toc382219702" w:history="1">
        <w:r w:rsidR="00913B74" w:rsidRPr="00315284">
          <w:rPr>
            <w:rStyle w:val="Hyperlink"/>
            <w:noProof/>
          </w:rPr>
          <w:t>Figure 2</w:t>
        </w:r>
        <w:r w:rsidR="00913B74" w:rsidRPr="00315284">
          <w:rPr>
            <w:rStyle w:val="Hyperlink"/>
            <w:noProof/>
          </w:rPr>
          <w:noBreakHyphen/>
          <w:t>1: Phase I</w:t>
        </w:r>
        <w:r w:rsidR="00913B74">
          <w:rPr>
            <w:noProof/>
            <w:webHidden/>
          </w:rPr>
          <w:tab/>
        </w:r>
        <w:r w:rsidR="00913B74">
          <w:rPr>
            <w:noProof/>
            <w:webHidden/>
          </w:rPr>
          <w:fldChar w:fldCharType="begin"/>
        </w:r>
        <w:r w:rsidR="00913B74">
          <w:rPr>
            <w:noProof/>
            <w:webHidden/>
          </w:rPr>
          <w:instrText xml:space="preserve"> PAGEREF _Toc382219702 \h </w:instrText>
        </w:r>
        <w:r w:rsidR="00913B74">
          <w:rPr>
            <w:noProof/>
            <w:webHidden/>
          </w:rPr>
        </w:r>
        <w:r w:rsidR="00913B74">
          <w:rPr>
            <w:noProof/>
            <w:webHidden/>
          </w:rPr>
          <w:fldChar w:fldCharType="separate"/>
        </w:r>
        <w:r w:rsidR="00992728">
          <w:rPr>
            <w:noProof/>
            <w:webHidden/>
          </w:rPr>
          <w:t>4</w:t>
        </w:r>
        <w:r w:rsidR="00913B74">
          <w:rPr>
            <w:noProof/>
            <w:webHidden/>
          </w:rPr>
          <w:fldChar w:fldCharType="end"/>
        </w:r>
      </w:hyperlink>
    </w:p>
    <w:p w:rsidR="00913B74" w:rsidRDefault="00FF601B">
      <w:pPr>
        <w:pStyle w:val="TableofFigures"/>
        <w:rPr>
          <w:rFonts w:asciiTheme="minorHAnsi" w:eastAsiaTheme="minorEastAsia" w:hAnsiTheme="minorHAnsi"/>
          <w:noProof/>
          <w:sz w:val="22"/>
        </w:rPr>
      </w:pPr>
      <w:hyperlink w:anchor="_Toc382219703" w:history="1">
        <w:r w:rsidR="00913B74" w:rsidRPr="00315284">
          <w:rPr>
            <w:rStyle w:val="Hyperlink"/>
            <w:noProof/>
          </w:rPr>
          <w:t>Figure 2</w:t>
        </w:r>
        <w:r w:rsidR="00913B74" w:rsidRPr="00315284">
          <w:rPr>
            <w:rStyle w:val="Hyperlink"/>
            <w:noProof/>
          </w:rPr>
          <w:noBreakHyphen/>
          <w:t>2: Phase II</w:t>
        </w:r>
        <w:r w:rsidR="00913B74">
          <w:rPr>
            <w:noProof/>
            <w:webHidden/>
          </w:rPr>
          <w:tab/>
        </w:r>
        <w:r w:rsidR="00913B74">
          <w:rPr>
            <w:noProof/>
            <w:webHidden/>
          </w:rPr>
          <w:fldChar w:fldCharType="begin"/>
        </w:r>
        <w:r w:rsidR="00913B74">
          <w:rPr>
            <w:noProof/>
            <w:webHidden/>
          </w:rPr>
          <w:instrText xml:space="preserve"> PAGEREF _Toc382219703 \h </w:instrText>
        </w:r>
        <w:r w:rsidR="00913B74">
          <w:rPr>
            <w:noProof/>
            <w:webHidden/>
          </w:rPr>
        </w:r>
        <w:r w:rsidR="00913B74">
          <w:rPr>
            <w:noProof/>
            <w:webHidden/>
          </w:rPr>
          <w:fldChar w:fldCharType="separate"/>
        </w:r>
        <w:r w:rsidR="00992728">
          <w:rPr>
            <w:noProof/>
            <w:webHidden/>
          </w:rPr>
          <w:t>6</w:t>
        </w:r>
        <w:r w:rsidR="00913B74">
          <w:rPr>
            <w:noProof/>
            <w:webHidden/>
          </w:rPr>
          <w:fldChar w:fldCharType="end"/>
        </w:r>
      </w:hyperlink>
    </w:p>
    <w:p w:rsidR="00913B74" w:rsidRDefault="00FF601B">
      <w:pPr>
        <w:pStyle w:val="TableofFigures"/>
        <w:rPr>
          <w:rFonts w:asciiTheme="minorHAnsi" w:eastAsiaTheme="minorEastAsia" w:hAnsiTheme="minorHAnsi"/>
          <w:noProof/>
          <w:sz w:val="22"/>
        </w:rPr>
      </w:pPr>
      <w:hyperlink w:anchor="_Toc382219704" w:history="1">
        <w:r w:rsidR="00913B74" w:rsidRPr="00315284">
          <w:rPr>
            <w:rStyle w:val="Hyperlink"/>
            <w:noProof/>
          </w:rPr>
          <w:t>Figure 2</w:t>
        </w:r>
        <w:r w:rsidR="00913B74" w:rsidRPr="00315284">
          <w:rPr>
            <w:rStyle w:val="Hyperlink"/>
            <w:noProof/>
          </w:rPr>
          <w:noBreakHyphen/>
          <w:t>3: Phase III</w:t>
        </w:r>
        <w:r w:rsidR="00913B74">
          <w:rPr>
            <w:noProof/>
            <w:webHidden/>
          </w:rPr>
          <w:tab/>
        </w:r>
        <w:r w:rsidR="00913B74">
          <w:rPr>
            <w:noProof/>
            <w:webHidden/>
          </w:rPr>
          <w:fldChar w:fldCharType="begin"/>
        </w:r>
        <w:r w:rsidR="00913B74">
          <w:rPr>
            <w:noProof/>
            <w:webHidden/>
          </w:rPr>
          <w:instrText xml:space="preserve"> PAGEREF _Toc382219704 \h </w:instrText>
        </w:r>
        <w:r w:rsidR="00913B74">
          <w:rPr>
            <w:noProof/>
            <w:webHidden/>
          </w:rPr>
        </w:r>
        <w:r w:rsidR="00913B74">
          <w:rPr>
            <w:noProof/>
            <w:webHidden/>
          </w:rPr>
          <w:fldChar w:fldCharType="separate"/>
        </w:r>
        <w:r w:rsidR="00992728">
          <w:rPr>
            <w:noProof/>
            <w:webHidden/>
          </w:rPr>
          <w:t>8</w:t>
        </w:r>
        <w:r w:rsidR="00913B74">
          <w:rPr>
            <w:noProof/>
            <w:webHidden/>
          </w:rPr>
          <w:fldChar w:fldCharType="end"/>
        </w:r>
      </w:hyperlink>
    </w:p>
    <w:p w:rsidR="00BE2213" w:rsidRPr="00F603DA" w:rsidRDefault="00B63788" w:rsidP="00BE2F65">
      <w:pPr>
        <w:pStyle w:val="BodyText"/>
        <w:spacing w:before="0"/>
        <w:rPr>
          <w:sz w:val="18"/>
          <w:szCs w:val="18"/>
        </w:rPr>
      </w:pPr>
      <w:r w:rsidRPr="00F603DA">
        <w:rPr>
          <w:sz w:val="20"/>
          <w:szCs w:val="20"/>
        </w:rPr>
        <w:fldChar w:fldCharType="end"/>
      </w:r>
    </w:p>
    <w:p w:rsidR="00F603DA" w:rsidRPr="00F603DA" w:rsidRDefault="00F603DA" w:rsidP="00F603DA">
      <w:pPr>
        <w:pStyle w:val="TOCHeading"/>
        <w:spacing w:before="0" w:after="0"/>
        <w:rPr>
          <w:sz w:val="22"/>
        </w:rPr>
      </w:pPr>
      <w:r w:rsidRPr="00F603DA">
        <w:rPr>
          <w:sz w:val="22"/>
        </w:rPr>
        <w:t>Exhibits</w:t>
      </w:r>
    </w:p>
    <w:p w:rsidR="00913B74" w:rsidRDefault="00805C90">
      <w:pPr>
        <w:pStyle w:val="TableofFigures"/>
        <w:rPr>
          <w:rFonts w:asciiTheme="minorHAnsi" w:eastAsiaTheme="minorEastAsia" w:hAnsiTheme="minorHAnsi"/>
          <w:noProof/>
          <w:sz w:val="22"/>
        </w:rPr>
      </w:pPr>
      <w:r>
        <w:rPr>
          <w:szCs w:val="20"/>
        </w:rPr>
        <w:fldChar w:fldCharType="begin"/>
      </w:r>
      <w:r w:rsidR="00CC3E7A">
        <w:rPr>
          <w:szCs w:val="20"/>
        </w:rPr>
        <w:instrText>TOC \c "Exhibit"</w:instrText>
      </w:r>
      <w:r>
        <w:rPr>
          <w:szCs w:val="20"/>
        </w:rPr>
        <w:fldChar w:fldCharType="separate"/>
      </w:r>
      <w:r w:rsidR="00913B74">
        <w:rPr>
          <w:noProof/>
        </w:rPr>
        <w:t>Exhibit 1</w:t>
      </w:r>
      <w:r w:rsidR="00913B74">
        <w:rPr>
          <w:noProof/>
        </w:rPr>
        <w:tab/>
      </w:r>
      <w:r w:rsidR="00913B74">
        <w:rPr>
          <w:noProof/>
        </w:rPr>
        <w:fldChar w:fldCharType="begin"/>
      </w:r>
      <w:r w:rsidR="00913B74">
        <w:rPr>
          <w:noProof/>
        </w:rPr>
        <w:instrText xml:space="preserve"> PAGEREF _Toc382219705 \h </w:instrText>
      </w:r>
      <w:r w:rsidR="00913B74">
        <w:rPr>
          <w:noProof/>
        </w:rPr>
      </w:r>
      <w:r w:rsidR="00913B74">
        <w:rPr>
          <w:noProof/>
        </w:rPr>
        <w:fldChar w:fldCharType="separate"/>
      </w:r>
      <w:r w:rsidR="00992728">
        <w:rPr>
          <w:noProof/>
        </w:rPr>
        <w:t>10</w:t>
      </w:r>
      <w:r w:rsidR="00913B74">
        <w:rPr>
          <w:noProof/>
        </w:rPr>
        <w:fldChar w:fldCharType="end"/>
      </w:r>
    </w:p>
    <w:p w:rsidR="00913B74" w:rsidRDefault="00913B74">
      <w:pPr>
        <w:pStyle w:val="TableofFigures"/>
        <w:rPr>
          <w:rFonts w:asciiTheme="minorHAnsi" w:eastAsiaTheme="minorEastAsia" w:hAnsiTheme="minorHAnsi"/>
          <w:noProof/>
          <w:sz w:val="22"/>
        </w:rPr>
      </w:pPr>
      <w:r>
        <w:rPr>
          <w:noProof/>
        </w:rPr>
        <w:t>Exhibit 2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_Toc382219706 \h </w:instrText>
      </w:r>
      <w:r>
        <w:rPr>
          <w:noProof/>
        </w:rPr>
      </w:r>
      <w:r>
        <w:rPr>
          <w:noProof/>
        </w:rPr>
        <w:fldChar w:fldCharType="separate"/>
      </w:r>
      <w:r w:rsidR="00992728">
        <w:rPr>
          <w:noProof/>
        </w:rPr>
        <w:t>11</w:t>
      </w:r>
      <w:r>
        <w:rPr>
          <w:noProof/>
        </w:rPr>
        <w:fldChar w:fldCharType="end"/>
      </w:r>
    </w:p>
    <w:p w:rsidR="00913B74" w:rsidRDefault="00913B74">
      <w:pPr>
        <w:pStyle w:val="TableofFigures"/>
        <w:rPr>
          <w:rFonts w:asciiTheme="minorHAnsi" w:eastAsiaTheme="minorEastAsia" w:hAnsiTheme="minorHAnsi"/>
          <w:noProof/>
          <w:sz w:val="22"/>
        </w:rPr>
      </w:pPr>
      <w:r>
        <w:rPr>
          <w:noProof/>
        </w:rPr>
        <w:t>Exhibit 3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_Toc382219707 \h </w:instrText>
      </w:r>
      <w:r>
        <w:rPr>
          <w:noProof/>
        </w:rPr>
      </w:r>
      <w:r>
        <w:rPr>
          <w:noProof/>
        </w:rPr>
        <w:fldChar w:fldCharType="separate"/>
      </w:r>
      <w:r w:rsidR="00992728">
        <w:rPr>
          <w:noProof/>
        </w:rPr>
        <w:t>12</w:t>
      </w:r>
      <w:r>
        <w:rPr>
          <w:noProof/>
        </w:rPr>
        <w:fldChar w:fldCharType="end"/>
      </w:r>
    </w:p>
    <w:p w:rsidR="00913B74" w:rsidRDefault="00913B74">
      <w:pPr>
        <w:pStyle w:val="TableofFigures"/>
        <w:rPr>
          <w:rFonts w:asciiTheme="minorHAnsi" w:eastAsiaTheme="minorEastAsia" w:hAnsiTheme="minorHAnsi"/>
          <w:noProof/>
          <w:sz w:val="22"/>
        </w:rPr>
      </w:pPr>
      <w:r>
        <w:rPr>
          <w:noProof/>
        </w:rPr>
        <w:t>Exhibit 4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_Toc382219708 \h </w:instrText>
      </w:r>
      <w:r>
        <w:rPr>
          <w:noProof/>
        </w:rPr>
      </w:r>
      <w:r>
        <w:rPr>
          <w:noProof/>
        </w:rPr>
        <w:fldChar w:fldCharType="separate"/>
      </w:r>
      <w:r w:rsidR="00992728">
        <w:rPr>
          <w:noProof/>
        </w:rPr>
        <w:t>13</w:t>
      </w:r>
      <w:r>
        <w:rPr>
          <w:noProof/>
        </w:rPr>
        <w:fldChar w:fldCharType="end"/>
      </w:r>
    </w:p>
    <w:p w:rsidR="00F603DA" w:rsidRPr="00F603DA" w:rsidRDefault="00805C90" w:rsidP="00CC3E7A">
      <w:pPr>
        <w:pStyle w:val="TableofFigures"/>
        <w:spacing w:before="0"/>
        <w:rPr>
          <w:szCs w:val="20"/>
        </w:rPr>
      </w:pPr>
      <w:r>
        <w:rPr>
          <w:szCs w:val="20"/>
        </w:rPr>
        <w:fldChar w:fldCharType="end"/>
      </w:r>
    </w:p>
    <w:p w:rsidR="00F603DA" w:rsidRPr="00F603DA" w:rsidRDefault="00F603DA" w:rsidP="00F603DA">
      <w:pPr>
        <w:pStyle w:val="TableofFigures"/>
        <w:spacing w:before="0"/>
        <w:rPr>
          <w:sz w:val="18"/>
          <w:szCs w:val="18"/>
        </w:rPr>
      </w:pPr>
    </w:p>
    <w:p w:rsidR="000F631B" w:rsidRDefault="000F631B" w:rsidP="000F631B">
      <w:pPr>
        <w:pStyle w:val="BodyText"/>
        <w:sectPr w:rsidR="000F631B" w:rsidSect="0015001A">
          <w:headerReference w:type="even" r:id="rId16"/>
          <w:headerReference w:type="default" r:id="rId17"/>
          <w:footerReference w:type="even" r:id="rId18"/>
          <w:footerReference w:type="default" r:id="rId19"/>
          <w:type w:val="oddPage"/>
          <w:pgSz w:w="12240" w:h="15840" w:code="1"/>
          <w:pgMar w:top="1350" w:right="1440" w:bottom="1080" w:left="1440" w:header="432" w:footer="432" w:gutter="0"/>
          <w:pgNumType w:fmt="lowerRoman" w:start="1"/>
          <w:cols w:space="720"/>
          <w:docGrid w:linePitch="360"/>
        </w:sectPr>
      </w:pPr>
    </w:p>
    <w:p w:rsidR="005965D7" w:rsidRDefault="00507A7D" w:rsidP="00F67FE7">
      <w:pPr>
        <w:pStyle w:val="Heading1"/>
      </w:pPr>
      <w:bookmarkStart w:id="4" w:name="_Toc382219693"/>
      <w:bookmarkEnd w:id="2"/>
      <w:r>
        <w:lastRenderedPageBreak/>
        <w:t>Background Information</w:t>
      </w:r>
      <w:bookmarkEnd w:id="4"/>
    </w:p>
    <w:p w:rsidR="005965D7" w:rsidRDefault="002A4A6A" w:rsidP="00092839">
      <w:pPr>
        <w:pStyle w:val="Heading2"/>
      </w:pPr>
      <w:bookmarkStart w:id="5" w:name="_Toc382219694"/>
      <w:r>
        <w:t>Project</w:t>
      </w:r>
      <w:r w:rsidR="00A95AE7">
        <w:t xml:space="preserve"> Need and</w:t>
      </w:r>
      <w:r>
        <w:t xml:space="preserve"> Purpose</w:t>
      </w:r>
      <w:bookmarkEnd w:id="5"/>
    </w:p>
    <w:p w:rsidR="005965D7" w:rsidRDefault="007A64F3" w:rsidP="004A5CF7">
      <w:pPr>
        <w:pStyle w:val="ListParagraph"/>
        <w:ind w:left="1080"/>
        <w:contextualSpacing w:val="0"/>
      </w:pPr>
      <w:r>
        <w:t>Brazoria County has undergone significant population increases since t</w:t>
      </w:r>
      <w:r w:rsidR="004A5CF7">
        <w:t xml:space="preserve">he inception of SH 288 in 1985. </w:t>
      </w:r>
      <w:r>
        <w:t>Traffic demands are beyond current capacities leading to u</w:t>
      </w:r>
      <w:r w:rsidR="004A5CF7">
        <w:t>nacceptable levels of service.</w:t>
      </w:r>
      <w:r>
        <w:t xml:space="preserve"> This report outlines the improvements to the intersection of </w:t>
      </w:r>
      <w:r w:rsidR="004A5CF7">
        <w:t xml:space="preserve">SH 288 and FM 518. </w:t>
      </w:r>
      <w:r>
        <w:t>Improvement options became apparent during the ong</w:t>
      </w:r>
      <w:r w:rsidR="004A5CF7">
        <w:t xml:space="preserve">oing BCTRA Toll lane project. </w:t>
      </w:r>
      <w:r>
        <w:t>BCTRA will construct a new bridge in between TxDOT</w:t>
      </w:r>
      <w:r w:rsidR="004A5CF7">
        <w:t>’s North bound and south bound m</w:t>
      </w:r>
      <w:r>
        <w:t>ain lane bridge</w:t>
      </w:r>
      <w:r w:rsidR="004A5CF7">
        <w:t xml:space="preserve">s, thus “filling in the gap”. Building a new </w:t>
      </w:r>
      <w:r>
        <w:t>BCTRA bridge that matches current span configurations does NOT allo</w:t>
      </w:r>
      <w:r w:rsidR="004A5CF7">
        <w:t>w for future FM 518 expansion. BCTRA proposes to build their</w:t>
      </w:r>
      <w:r>
        <w:t xml:space="preserve"> new bridge with longer spans to allow fo</w:t>
      </w:r>
      <w:r w:rsidR="004A5CF7">
        <w:t xml:space="preserve">r future expansion of FM 518. </w:t>
      </w:r>
      <w:r>
        <w:t>The result is a new BCTRA bridge</w:t>
      </w:r>
      <w:r w:rsidR="00F01A51">
        <w:t xml:space="preserve"> that allows for lane expansion.   BUT the remaining TxDOT NB &amp; SB bridges do not allow for lane expansion</w:t>
      </w:r>
      <w:r w:rsidR="004A5CF7">
        <w:t xml:space="preserve">. </w:t>
      </w:r>
      <w:r w:rsidR="00F01A51">
        <w:t xml:space="preserve"> A</w:t>
      </w:r>
      <w:r>
        <w:t>ll bridges must have matching span configurations before FM 518 lane improvements can be made.  This requires reconstruction of TxDOT’s 2 br</w:t>
      </w:r>
      <w:r w:rsidR="004A5CF7">
        <w:t>idges</w:t>
      </w:r>
      <w:r w:rsidR="00E26DC7">
        <w:t xml:space="preserve">, NB &amp; SB </w:t>
      </w:r>
      <w:r w:rsidR="000911DA">
        <w:t>main lanes</w:t>
      </w:r>
      <w:r w:rsidR="004A5CF7">
        <w:t xml:space="preserve">. </w:t>
      </w:r>
      <w:r>
        <w:t xml:space="preserve">This study identifies the work and costs to each owner entity that lead to the </w:t>
      </w:r>
      <w:r w:rsidR="000911DA">
        <w:t>final</w:t>
      </w:r>
      <w:r>
        <w:t xml:space="preserve"> intersection schematic</w:t>
      </w:r>
      <w:r w:rsidR="00E26DC7">
        <w:t xml:space="preserve"> as designed by TxDOT</w:t>
      </w:r>
      <w:r>
        <w:t>.  After all improvements are made to the intersection and frontage roads</w:t>
      </w:r>
      <w:r w:rsidR="004A5CF7">
        <w:t>,</w:t>
      </w:r>
      <w:r>
        <w:t xml:space="preserve"> the </w:t>
      </w:r>
      <w:r w:rsidR="00AC5B43">
        <w:t>LOS improves as per Exhibit 2</w:t>
      </w:r>
      <w:r>
        <w:t xml:space="preserve">. </w:t>
      </w:r>
      <w:r w:rsidR="00F01A51">
        <w:t xml:space="preserve"> </w:t>
      </w:r>
      <w:r w:rsidR="002A4A6A">
        <w:t>Figure 1</w:t>
      </w:r>
      <w:r w:rsidR="00817391">
        <w:t>-1</w:t>
      </w:r>
      <w:r w:rsidR="002A4A6A">
        <w:t xml:space="preserve"> provides a map of the project location.</w:t>
      </w:r>
      <w:r w:rsidR="006C6289">
        <w:t xml:space="preserve">  </w:t>
      </w:r>
    </w:p>
    <w:p w:rsidR="002A4A6A" w:rsidRDefault="002A4A6A" w:rsidP="002A4A6A">
      <w:pPr>
        <w:pStyle w:val="Caption"/>
        <w:ind w:left="1080"/>
      </w:pPr>
      <w:bookmarkStart w:id="6" w:name="_Toc382219701"/>
      <w:r>
        <w:t xml:space="preserve">Figure </w:t>
      </w:r>
      <w:fldSimple w:instr=" STYLEREF 1 \s ">
        <w:r w:rsidR="00992728">
          <w:rPr>
            <w:noProof/>
          </w:rPr>
          <w:t>1</w:t>
        </w:r>
      </w:fldSimple>
      <w:r w:rsidR="00C071C6">
        <w:noBreakHyphen/>
      </w:r>
      <w:fldSimple w:instr=" SEQ Figure \* ARABIC \s 1 ">
        <w:r w:rsidR="00992728">
          <w:rPr>
            <w:noProof/>
          </w:rPr>
          <w:t>1</w:t>
        </w:r>
      </w:fldSimple>
      <w:r w:rsidR="00860886">
        <w:t>:</w:t>
      </w:r>
      <w:r>
        <w:t xml:space="preserve"> Project Location Map</w:t>
      </w:r>
      <w:bookmarkEnd w:id="6"/>
    </w:p>
    <w:p w:rsidR="002A4A6A" w:rsidRDefault="002A4A6A" w:rsidP="00B5181A">
      <w:pPr>
        <w:pStyle w:val="BodyText"/>
        <w:keepNext/>
        <w:jc w:val="center"/>
      </w:pPr>
      <w:r>
        <w:rPr>
          <w:noProof/>
        </w:rPr>
        <w:drawing>
          <wp:inline distT="0" distB="0" distL="0" distR="0" wp14:anchorId="3EEB9EDE" wp14:editId="6EBCC465">
            <wp:extent cx="4893734" cy="4880196"/>
            <wp:effectExtent l="19050" t="19050" r="21590" b="158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libego\Desktop\location map.t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734" cy="488019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D119B" w:rsidRDefault="00BD119B"/>
    <w:p w:rsidR="004A5CF7" w:rsidRDefault="004A5CF7" w:rsidP="004A5CF7">
      <w:pPr>
        <w:pStyle w:val="Heading1"/>
      </w:pPr>
      <w:bookmarkStart w:id="7" w:name="_Toc382219695"/>
      <w:r>
        <w:lastRenderedPageBreak/>
        <w:t>Phased Approach</w:t>
      </w:r>
      <w:bookmarkEnd w:id="7"/>
    </w:p>
    <w:p w:rsidR="004A5CF7" w:rsidRDefault="004A5CF7" w:rsidP="004A5CF7">
      <w:pPr>
        <w:pStyle w:val="Heading2"/>
      </w:pPr>
      <w:bookmarkStart w:id="8" w:name="_Toc382219696"/>
      <w:r>
        <w:t>Three Total Phases</w:t>
      </w:r>
      <w:bookmarkEnd w:id="8"/>
    </w:p>
    <w:p w:rsidR="00F24010" w:rsidRDefault="000C4956" w:rsidP="00F24010">
      <w:pPr>
        <w:pStyle w:val="BodyText"/>
      </w:pPr>
      <w:r>
        <w:t xml:space="preserve">This </w:t>
      </w:r>
      <w:r w:rsidR="003622E8">
        <w:t xml:space="preserve">proposal </w:t>
      </w:r>
      <w:r>
        <w:t>presents 3</w:t>
      </w:r>
      <w:r w:rsidRPr="000C4956">
        <w:t xml:space="preserve"> </w:t>
      </w:r>
      <w:r>
        <w:t>p</w:t>
      </w:r>
      <w:r w:rsidRPr="000C4956">
        <w:t>hases</w:t>
      </w:r>
      <w:r w:rsidR="003622E8">
        <w:t xml:space="preserve"> of work</w:t>
      </w:r>
      <w:r w:rsidR="00F01A51">
        <w:t>.   All 3 phases</w:t>
      </w:r>
      <w:r w:rsidR="003622E8">
        <w:t>, combine</w:t>
      </w:r>
      <w:r w:rsidR="005B79E0">
        <w:t>d</w:t>
      </w:r>
      <w:r w:rsidR="009A0CF3">
        <w:t>,</w:t>
      </w:r>
      <w:r w:rsidRPr="000C4956">
        <w:t xml:space="preserve"> lead to the final schematic plan as shown by </w:t>
      </w:r>
      <w:r w:rsidRPr="00EC4F21">
        <w:t xml:space="preserve">TxDOT, see </w:t>
      </w:r>
      <w:r w:rsidR="00EC4F21">
        <w:t>Exhibit 1</w:t>
      </w:r>
      <w:r w:rsidRPr="00EC4F21">
        <w:t>.  The 3 phases</w:t>
      </w:r>
      <w:r w:rsidRPr="000C4956">
        <w:t xml:space="preserve"> </w:t>
      </w:r>
      <w:r>
        <w:t>of</w:t>
      </w:r>
      <w:r w:rsidRPr="000C4956">
        <w:t xml:space="preserve"> intersection improvements are bridge construction, improvements to FM 518 pavement and frontage road improvements.  </w:t>
      </w:r>
      <w:r w:rsidR="00A34E59">
        <w:t xml:space="preserve">It is the intent of this proposal to pursue </w:t>
      </w:r>
      <w:r w:rsidR="00F9065B">
        <w:t>Phased approach to achieving the ultimate intersection improvement.</w:t>
      </w:r>
    </w:p>
    <w:p w:rsidR="004A5CF7" w:rsidRDefault="004A5CF7" w:rsidP="004A5CF7">
      <w:pPr>
        <w:pStyle w:val="Heading2"/>
      </w:pPr>
      <w:bookmarkStart w:id="9" w:name="_Toc382219697"/>
      <w:r>
        <w:t>Phase I</w:t>
      </w:r>
      <w:r w:rsidR="000C4956">
        <w:t>: Bridge Construction</w:t>
      </w:r>
      <w:bookmarkEnd w:id="9"/>
    </w:p>
    <w:p w:rsidR="004A5CF7" w:rsidRDefault="000C4956" w:rsidP="004A5CF7">
      <w:pPr>
        <w:pStyle w:val="BodyText"/>
      </w:pPr>
      <w:r>
        <w:t xml:space="preserve">Brazoria County Toll Road Authority (BCTRA) will build the middle toll bridge </w:t>
      </w:r>
      <w:r w:rsidR="009406EB">
        <w:t xml:space="preserve">with a span configuration </w:t>
      </w:r>
      <w:r>
        <w:t>that allow</w:t>
      </w:r>
      <w:r w:rsidR="009406EB">
        <w:t>s</w:t>
      </w:r>
      <w:r>
        <w:t xml:space="preserve"> for the expansion of FM 518. TxDOT will rebuild the</w:t>
      </w:r>
      <w:r w:rsidR="009406EB">
        <w:t>ir</w:t>
      </w:r>
      <w:r>
        <w:t xml:space="preserve"> NB and SB main lane bridges, </w:t>
      </w:r>
      <w:r w:rsidR="009406EB">
        <w:t xml:space="preserve">with matching span configuration that </w:t>
      </w:r>
      <w:r>
        <w:t>allow</w:t>
      </w:r>
      <w:r w:rsidR="009406EB">
        <w:t xml:space="preserve">s </w:t>
      </w:r>
      <w:r>
        <w:t xml:space="preserve">for the expansion of FM 518. The </w:t>
      </w:r>
      <w:r w:rsidR="00A34E59">
        <w:t xml:space="preserve">existing </w:t>
      </w:r>
      <w:r w:rsidR="00B06782">
        <w:t>islands</w:t>
      </w:r>
      <w:r>
        <w:t xml:space="preserve"> require</w:t>
      </w:r>
      <w:r w:rsidR="000907EF">
        <w:t xml:space="preserve"> reconstruction. U-turns will require relocation and reconstruction. Soil nail walls </w:t>
      </w:r>
      <w:r w:rsidR="0082098A">
        <w:t xml:space="preserve">are </w:t>
      </w:r>
      <w:r w:rsidR="000907EF">
        <w:t xml:space="preserve">required to facilitate the new U-turn location. </w:t>
      </w:r>
      <w:r w:rsidR="00A34E59">
        <w:t xml:space="preserve"> Below are costs broken out by owner entity.</w:t>
      </w:r>
    </w:p>
    <w:p w:rsidR="000907EF" w:rsidRDefault="000907EF" w:rsidP="0045347A">
      <w:pPr>
        <w:pStyle w:val="BodyText"/>
        <w:ind w:left="0"/>
      </w:pPr>
    </w:p>
    <w:tbl>
      <w:tblPr>
        <w:tblW w:w="10857" w:type="dxa"/>
        <w:tblInd w:w="-612" w:type="dxa"/>
        <w:tblLook w:val="04A0" w:firstRow="1" w:lastRow="0" w:firstColumn="1" w:lastColumn="0" w:noHBand="0" w:noVBand="1"/>
      </w:tblPr>
      <w:tblGrid>
        <w:gridCol w:w="4410"/>
        <w:gridCol w:w="1180"/>
        <w:gridCol w:w="1219"/>
        <w:gridCol w:w="2551"/>
        <w:gridCol w:w="1497"/>
      </w:tblGrid>
      <w:tr w:rsidR="00271643" w:rsidRPr="00271643" w:rsidTr="00271643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b/>
                <w:bCs/>
                <w:color w:val="000000"/>
              </w:rPr>
              <w:t>ITEM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b/>
                <w:bCs/>
                <w:color w:val="000000"/>
              </w:rPr>
              <w:t>QUANTITY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b/>
                <w:bCs/>
                <w:color w:val="000000"/>
              </w:rPr>
              <w:t>UNIT COST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b/>
                <w:bCs/>
                <w:color w:val="000000"/>
              </w:rPr>
              <w:t>COST</w:t>
            </w:r>
          </w:p>
        </w:tc>
      </w:tr>
      <w:tr w:rsidR="00271643" w:rsidRPr="00271643" w:rsidTr="00271643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71643" w:rsidRPr="00271643" w:rsidTr="00271643">
        <w:trPr>
          <w:trHeight w:val="315"/>
        </w:trPr>
        <w:tc>
          <w:tcPr>
            <w:tcW w:w="441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b/>
                <w:bCs/>
                <w:color w:val="000000"/>
              </w:rPr>
              <w:t>BCTRA ITEMS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  <w:color w:val="FF000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9B27D4" w:rsidRPr="00271643" w:rsidTr="00271643">
        <w:trPr>
          <w:trHeight w:val="315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RAILING/BARRIER (LF)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</w:rPr>
            </w:pPr>
            <w:r w:rsidRPr="00271643">
              <w:rPr>
                <w:rFonts w:ascii="Calibri" w:eastAsia="Times New Roman" w:hAnsi="Calibri" w:cs="Times New Roman"/>
              </w:rPr>
              <w:t>650.00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</w:rPr>
            </w:pPr>
            <w:r w:rsidRPr="00271643">
              <w:rPr>
                <w:rFonts w:ascii="Calibri" w:eastAsia="Times New Roman" w:hAnsi="Calibri" w:cs="Times New Roman"/>
              </w:rPr>
              <w:t>$42.00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color w:val="000000"/>
              </w:rPr>
              <w:t>$27,300.00</w:t>
            </w:r>
          </w:p>
        </w:tc>
      </w:tr>
      <w:tr w:rsidR="009B27D4" w:rsidRPr="00271643" w:rsidTr="00271643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SEALED EXP JTS. (LF)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</w:rPr>
            </w:pPr>
            <w:r w:rsidRPr="00271643">
              <w:rPr>
                <w:rFonts w:ascii="Calibri" w:eastAsia="Times New Roman" w:hAnsi="Calibri" w:cs="Times New Roman"/>
              </w:rPr>
              <w:t>180.00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</w:rPr>
            </w:pPr>
            <w:r w:rsidRPr="00271643">
              <w:rPr>
                <w:rFonts w:ascii="Calibri" w:eastAsia="Times New Roman" w:hAnsi="Calibri" w:cs="Times New Roman"/>
              </w:rPr>
              <w:t>$75.00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color w:val="000000"/>
              </w:rPr>
              <w:t>$13,500.00</w:t>
            </w:r>
          </w:p>
        </w:tc>
      </w:tr>
      <w:tr w:rsidR="009B27D4" w:rsidRPr="00271643" w:rsidTr="00271643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DRILLED SHAFT 30" DIA (LF)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</w:rPr>
            </w:pPr>
            <w:r w:rsidRPr="00271643">
              <w:rPr>
                <w:rFonts w:ascii="Calibri" w:eastAsia="Times New Roman" w:hAnsi="Calibri" w:cs="Times New Roman"/>
              </w:rPr>
              <w:t>1,620.00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</w:rPr>
            </w:pPr>
            <w:r w:rsidRPr="00271643">
              <w:rPr>
                <w:rFonts w:ascii="Calibri" w:eastAsia="Times New Roman" w:hAnsi="Calibri" w:cs="Times New Roman"/>
              </w:rPr>
              <w:t>$115.00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color w:val="000000"/>
              </w:rPr>
              <w:t>$186,300.00</w:t>
            </w:r>
          </w:p>
        </w:tc>
      </w:tr>
      <w:tr w:rsidR="009B27D4" w:rsidRPr="00271643" w:rsidTr="00271643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CL C CONC COL (CY)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</w:rPr>
            </w:pPr>
            <w:r w:rsidRPr="00271643">
              <w:rPr>
                <w:rFonts w:ascii="Calibri" w:eastAsia="Times New Roman" w:hAnsi="Calibri" w:cs="Times New Roman"/>
              </w:rPr>
              <w:t>150.00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</w:rPr>
            </w:pPr>
            <w:r w:rsidRPr="00271643">
              <w:rPr>
                <w:rFonts w:ascii="Calibri" w:eastAsia="Times New Roman" w:hAnsi="Calibri" w:cs="Times New Roman"/>
              </w:rPr>
              <w:t>$650.00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color w:val="000000"/>
              </w:rPr>
              <w:t>$97,500.00</w:t>
            </w:r>
          </w:p>
        </w:tc>
      </w:tr>
      <w:tr w:rsidR="009B27D4" w:rsidRPr="00271643" w:rsidTr="00271643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DRILLED SHAFT 84" DIA (LF)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</w:rPr>
            </w:pPr>
            <w:r w:rsidRPr="00271643">
              <w:rPr>
                <w:rFonts w:ascii="Calibri" w:eastAsia="Times New Roman" w:hAnsi="Calibri" w:cs="Times New Roman"/>
              </w:rPr>
              <w:t>540.00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</w:rPr>
            </w:pPr>
            <w:r w:rsidRPr="00271643">
              <w:rPr>
                <w:rFonts w:ascii="Calibri" w:eastAsia="Times New Roman" w:hAnsi="Calibri" w:cs="Times New Roman"/>
              </w:rPr>
              <w:t>$650.00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color w:val="000000"/>
              </w:rPr>
              <w:t>$351,000.00</w:t>
            </w:r>
          </w:p>
        </w:tc>
      </w:tr>
      <w:tr w:rsidR="009B27D4" w:rsidRPr="00271643" w:rsidTr="00271643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CL C CONC(ABUT) (CY)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</w:rPr>
            </w:pPr>
            <w:r w:rsidRPr="00271643">
              <w:rPr>
                <w:rFonts w:ascii="Calibri" w:eastAsia="Times New Roman" w:hAnsi="Calibri" w:cs="Times New Roman"/>
              </w:rPr>
              <w:t>100.00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</w:rPr>
            </w:pPr>
            <w:r w:rsidRPr="00271643">
              <w:rPr>
                <w:rFonts w:ascii="Calibri" w:eastAsia="Times New Roman" w:hAnsi="Calibri" w:cs="Times New Roman"/>
              </w:rPr>
              <w:t>$900.00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color w:val="000000"/>
              </w:rPr>
              <w:t>$90,000.00</w:t>
            </w:r>
          </w:p>
        </w:tc>
      </w:tr>
      <w:tr w:rsidR="009B27D4" w:rsidRPr="00271643" w:rsidTr="00271643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CL C CONC CAP (INV T-CAP) (CY)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</w:rPr>
            </w:pPr>
            <w:r w:rsidRPr="00271643">
              <w:rPr>
                <w:rFonts w:ascii="Calibri" w:eastAsia="Times New Roman" w:hAnsi="Calibri" w:cs="Times New Roman"/>
              </w:rPr>
              <w:t>235.00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</w:rPr>
            </w:pPr>
            <w:r w:rsidRPr="00271643">
              <w:rPr>
                <w:rFonts w:ascii="Calibri" w:eastAsia="Times New Roman" w:hAnsi="Calibri" w:cs="Times New Roman"/>
              </w:rPr>
              <w:t>$800.00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color w:val="000000"/>
              </w:rPr>
              <w:t>$188,000.00</w:t>
            </w:r>
          </w:p>
        </w:tc>
      </w:tr>
      <w:tr w:rsidR="009B27D4" w:rsidRPr="00271643" w:rsidTr="00271643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PRESTR CONC GIRDER Tx62 (LF)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</w:rPr>
            </w:pPr>
            <w:r w:rsidRPr="00271643">
              <w:rPr>
                <w:rFonts w:ascii="Calibri" w:eastAsia="Times New Roman" w:hAnsi="Calibri" w:cs="Times New Roman"/>
              </w:rPr>
              <w:t>3,620.00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</w:rPr>
            </w:pPr>
            <w:r w:rsidRPr="00271643">
              <w:rPr>
                <w:rFonts w:ascii="Calibri" w:eastAsia="Times New Roman" w:hAnsi="Calibri" w:cs="Times New Roman"/>
              </w:rPr>
              <w:t>$155.00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color w:val="000000"/>
              </w:rPr>
              <w:t>$561,100.00</w:t>
            </w:r>
          </w:p>
        </w:tc>
      </w:tr>
      <w:tr w:rsidR="009B27D4" w:rsidRPr="00271643" w:rsidTr="00271643">
        <w:trPr>
          <w:trHeight w:val="263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CL S CONC (SLAB)  (CY)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</w:rPr>
            </w:pPr>
            <w:r w:rsidRPr="00271643">
              <w:rPr>
                <w:rFonts w:ascii="Calibri" w:eastAsia="Times New Roman" w:hAnsi="Calibri" w:cs="Times New Roman"/>
              </w:rPr>
              <w:t>750.00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</w:rPr>
            </w:pPr>
            <w:r w:rsidRPr="00271643">
              <w:rPr>
                <w:rFonts w:ascii="Calibri" w:eastAsia="Times New Roman" w:hAnsi="Calibri" w:cs="Times New Roman"/>
              </w:rPr>
              <w:t>$500.00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color w:val="000000"/>
              </w:rPr>
              <w:t>$375,000.00</w:t>
            </w:r>
          </w:p>
        </w:tc>
      </w:tr>
      <w:tr w:rsidR="00271643" w:rsidRPr="00271643" w:rsidTr="00271643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color w:val="000000"/>
              </w:rPr>
              <w:t>SUBTOTAL=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color w:val="000000"/>
              </w:rPr>
              <w:t>$1,889,700.00</w:t>
            </w:r>
          </w:p>
        </w:tc>
      </w:tr>
      <w:tr w:rsidR="00271643" w:rsidRPr="00271643" w:rsidTr="00271643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color w:val="000000"/>
              </w:rPr>
              <w:t>33% CONTINGENCY=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color w:val="000000"/>
              </w:rPr>
              <w:t>$629,900.00</w:t>
            </w:r>
          </w:p>
        </w:tc>
      </w:tr>
      <w:tr w:rsidR="00271643" w:rsidRPr="00271643" w:rsidTr="00271643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color w:val="000000"/>
              </w:rPr>
              <w:t>BCTRA TOTAL=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color w:val="000000"/>
              </w:rPr>
              <w:t>$2,519,600.00</w:t>
            </w:r>
          </w:p>
        </w:tc>
      </w:tr>
      <w:tr w:rsidR="00271643" w:rsidRPr="00271643" w:rsidTr="00271643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71643" w:rsidRPr="00271643" w:rsidTr="00271643">
        <w:trPr>
          <w:trHeight w:val="315"/>
        </w:trPr>
        <w:tc>
          <w:tcPr>
            <w:tcW w:w="441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b/>
                <w:bCs/>
                <w:color w:val="000000"/>
              </w:rPr>
              <w:t>TXDOT ITEMS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9B27D4" w:rsidRPr="00271643" w:rsidTr="00271643">
        <w:trPr>
          <w:trHeight w:val="315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RAILING/BARRIER (LF)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</w:rPr>
            </w:pPr>
            <w:r w:rsidRPr="00271643">
              <w:rPr>
                <w:rFonts w:ascii="Calibri" w:eastAsia="Times New Roman" w:hAnsi="Calibri" w:cs="Times New Roman"/>
              </w:rPr>
              <w:t>1,340.00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</w:rPr>
            </w:pPr>
            <w:r w:rsidRPr="00271643">
              <w:rPr>
                <w:rFonts w:ascii="Calibri" w:eastAsia="Times New Roman" w:hAnsi="Calibri" w:cs="Times New Roman"/>
              </w:rPr>
              <w:t>$42.00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color w:val="000000"/>
              </w:rPr>
              <w:t>$56,280.00</w:t>
            </w:r>
          </w:p>
        </w:tc>
      </w:tr>
      <w:tr w:rsidR="009B27D4" w:rsidRPr="00271643" w:rsidTr="00271643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DRILLED SHAFT 30" DIA (LF)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</w:rPr>
            </w:pPr>
            <w:r w:rsidRPr="00271643">
              <w:rPr>
                <w:rFonts w:ascii="Calibri" w:eastAsia="Times New Roman" w:hAnsi="Calibri" w:cs="Times New Roman"/>
              </w:rPr>
              <w:t>2,160.00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</w:rPr>
            </w:pPr>
            <w:r w:rsidRPr="00271643">
              <w:rPr>
                <w:rFonts w:ascii="Calibri" w:eastAsia="Times New Roman" w:hAnsi="Calibri" w:cs="Times New Roman"/>
              </w:rPr>
              <w:t>$100.00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color w:val="000000"/>
              </w:rPr>
              <w:t>$216,000.00</w:t>
            </w:r>
          </w:p>
        </w:tc>
      </w:tr>
      <w:tr w:rsidR="009B27D4" w:rsidRPr="00271643" w:rsidTr="00271643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DRILLED SHAFT 84" DIA (LF)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</w:rPr>
            </w:pPr>
            <w:r w:rsidRPr="00271643">
              <w:rPr>
                <w:rFonts w:ascii="Calibri" w:eastAsia="Times New Roman" w:hAnsi="Calibri" w:cs="Times New Roman"/>
              </w:rPr>
              <w:t>1,080.00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</w:rPr>
            </w:pPr>
            <w:r w:rsidRPr="00271643">
              <w:rPr>
                <w:rFonts w:ascii="Calibri" w:eastAsia="Times New Roman" w:hAnsi="Calibri" w:cs="Times New Roman"/>
              </w:rPr>
              <w:t>$650.00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color w:val="000000"/>
              </w:rPr>
              <w:t>$702,000.00</w:t>
            </w:r>
          </w:p>
        </w:tc>
      </w:tr>
      <w:tr w:rsidR="009B27D4" w:rsidRPr="00271643" w:rsidTr="00271643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SLAB (CY)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</w:rPr>
            </w:pPr>
            <w:r w:rsidRPr="00271643">
              <w:rPr>
                <w:rFonts w:ascii="Calibri" w:eastAsia="Times New Roman" w:hAnsi="Calibri" w:cs="Times New Roman"/>
              </w:rPr>
              <w:t>1,150.00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</w:rPr>
            </w:pPr>
            <w:r w:rsidRPr="00271643">
              <w:rPr>
                <w:rFonts w:ascii="Calibri" w:eastAsia="Times New Roman" w:hAnsi="Calibri" w:cs="Times New Roman"/>
              </w:rPr>
              <w:t>$525.00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color w:val="000000"/>
              </w:rPr>
              <w:t>$603,750.00</w:t>
            </w:r>
          </w:p>
        </w:tc>
      </w:tr>
      <w:tr w:rsidR="009B27D4" w:rsidRPr="00271643" w:rsidTr="00271643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PRESTR CONC GIRDER Tx62 (LF)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</w:rPr>
            </w:pPr>
            <w:r w:rsidRPr="00271643">
              <w:rPr>
                <w:rFonts w:ascii="Calibri" w:eastAsia="Times New Roman" w:hAnsi="Calibri" w:cs="Times New Roman"/>
              </w:rPr>
              <w:t>3,830.00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</w:rPr>
            </w:pPr>
            <w:r w:rsidRPr="00271643">
              <w:rPr>
                <w:rFonts w:ascii="Calibri" w:eastAsia="Times New Roman" w:hAnsi="Calibri" w:cs="Times New Roman"/>
              </w:rPr>
              <w:t>$155.00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color w:val="000000"/>
              </w:rPr>
              <w:t>$593,650.00</w:t>
            </w:r>
          </w:p>
        </w:tc>
      </w:tr>
      <w:tr w:rsidR="009B27D4" w:rsidRPr="00271643" w:rsidTr="00271643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CL C CONC ABUT (CY)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</w:rPr>
            </w:pPr>
            <w:r w:rsidRPr="00271643">
              <w:rPr>
                <w:rFonts w:ascii="Calibri" w:eastAsia="Times New Roman" w:hAnsi="Calibri" w:cs="Times New Roman"/>
              </w:rPr>
              <w:t>165.00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</w:rPr>
            </w:pPr>
            <w:r w:rsidRPr="00271643">
              <w:rPr>
                <w:rFonts w:ascii="Calibri" w:eastAsia="Times New Roman" w:hAnsi="Calibri" w:cs="Times New Roman"/>
              </w:rPr>
              <w:t>$900.00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color w:val="000000"/>
              </w:rPr>
              <w:t>$148,500.00</w:t>
            </w:r>
          </w:p>
        </w:tc>
      </w:tr>
      <w:tr w:rsidR="009B27D4" w:rsidRPr="00271643" w:rsidTr="00271643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CL C CONC CAP (CY)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</w:rPr>
            </w:pPr>
            <w:r w:rsidRPr="00271643">
              <w:rPr>
                <w:rFonts w:ascii="Calibri" w:eastAsia="Times New Roman" w:hAnsi="Calibri" w:cs="Times New Roman"/>
              </w:rPr>
              <w:t>325.00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</w:rPr>
            </w:pPr>
            <w:r w:rsidRPr="00271643">
              <w:rPr>
                <w:rFonts w:ascii="Calibri" w:eastAsia="Times New Roman" w:hAnsi="Calibri" w:cs="Times New Roman"/>
              </w:rPr>
              <w:t>$800.00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color w:val="000000"/>
              </w:rPr>
              <w:t>$260,000.00</w:t>
            </w:r>
          </w:p>
        </w:tc>
      </w:tr>
      <w:tr w:rsidR="009B27D4" w:rsidRPr="00271643" w:rsidTr="00271643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CL C CONC COL (CY)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</w:rPr>
            </w:pPr>
            <w:r w:rsidRPr="00271643">
              <w:rPr>
                <w:rFonts w:ascii="Calibri" w:eastAsia="Times New Roman" w:hAnsi="Calibri" w:cs="Times New Roman"/>
              </w:rPr>
              <w:t>228.00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</w:rPr>
            </w:pPr>
            <w:r w:rsidRPr="00271643">
              <w:rPr>
                <w:rFonts w:ascii="Calibri" w:eastAsia="Times New Roman" w:hAnsi="Calibri" w:cs="Times New Roman"/>
              </w:rPr>
              <w:t>$650.00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color w:val="000000"/>
              </w:rPr>
              <w:t>$148,200.00</w:t>
            </w:r>
          </w:p>
        </w:tc>
      </w:tr>
      <w:tr w:rsidR="009B27D4" w:rsidRPr="00271643" w:rsidTr="00271643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SEALED EXP JTS. (LF)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</w:rPr>
            </w:pPr>
            <w:r w:rsidRPr="00271643">
              <w:rPr>
                <w:rFonts w:ascii="Calibri" w:eastAsia="Times New Roman" w:hAnsi="Calibri" w:cs="Times New Roman"/>
              </w:rPr>
              <w:t>240.00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</w:rPr>
            </w:pPr>
            <w:r w:rsidRPr="00271643">
              <w:rPr>
                <w:rFonts w:ascii="Calibri" w:eastAsia="Times New Roman" w:hAnsi="Calibri" w:cs="Times New Roman"/>
              </w:rPr>
              <w:t>$75.00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color w:val="000000"/>
              </w:rPr>
              <w:t>$18,000.00</w:t>
            </w:r>
          </w:p>
        </w:tc>
      </w:tr>
      <w:tr w:rsidR="009B27D4" w:rsidRPr="00271643" w:rsidTr="00271643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rPr>
                <w:rFonts w:ascii="Calibri" w:eastAsia="Times New Roman" w:hAnsi="Calibri" w:cs="Times New Roman"/>
              </w:rPr>
            </w:pPr>
            <w:r>
              <w:rPr>
                <w:rFonts w:ascii="Calibri" w:hAnsi="Calibri"/>
              </w:rPr>
              <w:t>REMOVE OLD STRUCTURE</w:t>
            </w:r>
            <w:r w:rsidR="00795119">
              <w:rPr>
                <w:rFonts w:ascii="Calibri" w:hAnsi="Calibri"/>
              </w:rPr>
              <w:t xml:space="preserve"> (LS)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</w:rPr>
            </w:pPr>
            <w:r w:rsidRPr="00271643">
              <w:rPr>
                <w:rFonts w:ascii="Calibri" w:eastAsia="Times New Roman" w:hAnsi="Calibri" w:cs="Times New Roman"/>
              </w:rPr>
              <w:t>2.00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</w:rPr>
            </w:pPr>
            <w:r w:rsidRPr="00271643">
              <w:rPr>
                <w:rFonts w:ascii="Calibri" w:eastAsia="Times New Roman" w:hAnsi="Calibri" w:cs="Times New Roman"/>
              </w:rPr>
              <w:t>$50,000.00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B27D4" w:rsidRPr="00271643" w:rsidRDefault="009B27D4" w:rsidP="00271643">
            <w:pPr>
              <w:jc w:val="right"/>
              <w:rPr>
                <w:rFonts w:ascii="Calibri" w:eastAsia="Times New Roman" w:hAnsi="Calibri" w:cs="Times New Roman"/>
              </w:rPr>
            </w:pPr>
            <w:r w:rsidRPr="00271643">
              <w:rPr>
                <w:rFonts w:ascii="Calibri" w:eastAsia="Times New Roman" w:hAnsi="Calibri" w:cs="Times New Roman"/>
              </w:rPr>
              <w:t>$100,000.00</w:t>
            </w:r>
          </w:p>
        </w:tc>
      </w:tr>
      <w:tr w:rsidR="00271643" w:rsidRPr="00271643" w:rsidTr="00271643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color w:val="000000"/>
              </w:rPr>
              <w:t>SUBTOTAL=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color w:val="000000"/>
              </w:rPr>
              <w:t>$2,846,380.00</w:t>
            </w:r>
          </w:p>
        </w:tc>
      </w:tr>
      <w:tr w:rsidR="00271643" w:rsidRPr="00271643" w:rsidTr="00271643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color w:val="000000"/>
              </w:rPr>
              <w:t>33% CONTINGENCY=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color w:val="000000"/>
              </w:rPr>
              <w:t>$948,793.33</w:t>
            </w:r>
          </w:p>
        </w:tc>
      </w:tr>
      <w:tr w:rsidR="00271643" w:rsidRPr="00271643" w:rsidTr="00271643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color w:val="000000"/>
              </w:rPr>
              <w:t>TXDOT TOTAL=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color w:val="000000"/>
              </w:rPr>
              <w:t>$3,795,173.33</w:t>
            </w:r>
          </w:p>
        </w:tc>
      </w:tr>
      <w:tr w:rsidR="00271643" w:rsidRPr="00271643" w:rsidTr="00271643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71643" w:rsidRPr="00271643" w:rsidTr="00271643">
        <w:trPr>
          <w:trHeight w:val="315"/>
        </w:trPr>
        <w:tc>
          <w:tcPr>
            <w:tcW w:w="441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b/>
                <w:bCs/>
                <w:color w:val="000000"/>
              </w:rPr>
              <w:t>ADDITIONAL SURFACE IMPROVEMENT COSTS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C6165C" w:rsidRPr="00271643" w:rsidTr="00271643">
        <w:trPr>
          <w:trHeight w:val="315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165C" w:rsidRPr="00271643" w:rsidRDefault="00C6165C" w:rsidP="00271643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SOIL NAIL WALLS (FACADE) ( SF)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165C" w:rsidRPr="00271643" w:rsidRDefault="00C6165C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color w:val="000000"/>
              </w:rPr>
              <w:t>7500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165C" w:rsidRPr="00271643" w:rsidRDefault="00C6165C" w:rsidP="00271643">
            <w:pPr>
              <w:jc w:val="right"/>
              <w:rPr>
                <w:rFonts w:ascii="Calibri" w:eastAsia="Times New Roman" w:hAnsi="Calibri" w:cs="Times New Roman"/>
              </w:rPr>
            </w:pPr>
            <w:r w:rsidRPr="00271643">
              <w:rPr>
                <w:rFonts w:ascii="Calibri" w:eastAsia="Times New Roman" w:hAnsi="Calibri" w:cs="Times New Roman"/>
              </w:rPr>
              <w:t>$55.00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165C" w:rsidRPr="00271643" w:rsidRDefault="00C6165C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165C" w:rsidRPr="00271643" w:rsidRDefault="00C6165C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color w:val="000000"/>
              </w:rPr>
              <w:t>$412,500.00</w:t>
            </w:r>
          </w:p>
        </w:tc>
      </w:tr>
      <w:tr w:rsidR="00C6165C" w:rsidRPr="00271643" w:rsidTr="00271643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165C" w:rsidRPr="00271643" w:rsidRDefault="00C6165C" w:rsidP="00271643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SOIL NAIL ANCHORS (LF)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165C" w:rsidRPr="00271643" w:rsidRDefault="00C6165C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color w:val="000000"/>
              </w:rPr>
              <w:t>10000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165C" w:rsidRPr="00271643" w:rsidRDefault="00C6165C" w:rsidP="00271643">
            <w:pPr>
              <w:jc w:val="right"/>
              <w:rPr>
                <w:rFonts w:ascii="Calibri" w:eastAsia="Times New Roman" w:hAnsi="Calibri" w:cs="Times New Roman"/>
              </w:rPr>
            </w:pPr>
            <w:r w:rsidRPr="00271643">
              <w:rPr>
                <w:rFonts w:ascii="Calibri" w:eastAsia="Times New Roman" w:hAnsi="Calibri" w:cs="Times New Roman"/>
              </w:rPr>
              <w:t>$20.00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165C" w:rsidRPr="00271643" w:rsidRDefault="00C6165C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165C" w:rsidRPr="00271643" w:rsidRDefault="00C6165C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color w:val="000000"/>
              </w:rPr>
              <w:t>$200,000.00</w:t>
            </w:r>
          </w:p>
        </w:tc>
      </w:tr>
      <w:tr w:rsidR="00C6165C" w:rsidRPr="00271643" w:rsidTr="00271643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165C" w:rsidRPr="00271643" w:rsidRDefault="00C6165C" w:rsidP="00271643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CRCP U-TURN QUANTY (SY)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165C" w:rsidRPr="00271643" w:rsidRDefault="00C6165C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color w:val="000000"/>
              </w:rPr>
              <w:t>3000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165C" w:rsidRPr="00271643" w:rsidRDefault="00C6165C" w:rsidP="00271643">
            <w:pPr>
              <w:jc w:val="right"/>
              <w:rPr>
                <w:rFonts w:ascii="Calibri" w:eastAsia="Times New Roman" w:hAnsi="Calibri" w:cs="Times New Roman"/>
              </w:rPr>
            </w:pPr>
            <w:r w:rsidRPr="00271643">
              <w:rPr>
                <w:rFonts w:ascii="Calibri" w:eastAsia="Times New Roman" w:hAnsi="Calibri" w:cs="Times New Roman"/>
              </w:rPr>
              <w:t>$60.00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165C" w:rsidRPr="00271643" w:rsidRDefault="00C6165C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165C" w:rsidRPr="00271643" w:rsidRDefault="00C6165C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color w:val="000000"/>
              </w:rPr>
              <w:t>$180,000.00</w:t>
            </w:r>
          </w:p>
        </w:tc>
      </w:tr>
      <w:tr w:rsidR="00C6165C" w:rsidRPr="00271643" w:rsidTr="00271643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165C" w:rsidRPr="00271643" w:rsidRDefault="00C6165C" w:rsidP="00271643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RIP RAP CONC ISLANDS (CY)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165C" w:rsidRPr="00271643" w:rsidRDefault="00C6165C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color w:val="000000"/>
              </w:rPr>
              <w:t>400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165C" w:rsidRPr="00271643" w:rsidRDefault="00C6165C" w:rsidP="00271643">
            <w:pPr>
              <w:jc w:val="right"/>
              <w:rPr>
                <w:rFonts w:ascii="Calibri" w:eastAsia="Times New Roman" w:hAnsi="Calibri" w:cs="Times New Roman"/>
              </w:rPr>
            </w:pPr>
            <w:r w:rsidRPr="00271643">
              <w:rPr>
                <w:rFonts w:ascii="Calibri" w:eastAsia="Times New Roman" w:hAnsi="Calibri" w:cs="Times New Roman"/>
              </w:rPr>
              <w:t>$400.00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165C" w:rsidRPr="00271643" w:rsidRDefault="00C6165C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165C" w:rsidRPr="00271643" w:rsidRDefault="00C6165C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color w:val="000000"/>
              </w:rPr>
              <w:t>$160,000.00</w:t>
            </w:r>
          </w:p>
        </w:tc>
      </w:tr>
      <w:tr w:rsidR="00C6165C" w:rsidRPr="00271643" w:rsidTr="00271643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165C" w:rsidRPr="00271643" w:rsidRDefault="00C6165C" w:rsidP="00271643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CURBS (LF)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165C" w:rsidRPr="00271643" w:rsidRDefault="00C6165C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color w:val="000000"/>
              </w:rPr>
              <w:t>3000</w:t>
            </w: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165C" w:rsidRPr="00271643" w:rsidRDefault="00C6165C" w:rsidP="00271643">
            <w:pPr>
              <w:jc w:val="right"/>
              <w:rPr>
                <w:rFonts w:ascii="Calibri" w:eastAsia="Times New Roman" w:hAnsi="Calibri" w:cs="Times New Roman"/>
              </w:rPr>
            </w:pPr>
            <w:r w:rsidRPr="00271643">
              <w:rPr>
                <w:rFonts w:ascii="Calibri" w:eastAsia="Times New Roman" w:hAnsi="Calibri" w:cs="Times New Roman"/>
              </w:rPr>
              <w:t>$3.00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165C" w:rsidRPr="00271643" w:rsidRDefault="00C6165C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6165C" w:rsidRPr="00271643" w:rsidRDefault="00C6165C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color w:val="000000"/>
              </w:rPr>
              <w:t>$9,000.00</w:t>
            </w:r>
          </w:p>
        </w:tc>
      </w:tr>
      <w:tr w:rsidR="00271643" w:rsidRPr="00271643" w:rsidTr="00271643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color w:val="000000"/>
              </w:rPr>
              <w:t>SUBTOTAL=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color w:val="000000"/>
              </w:rPr>
              <w:t>$961,500.00</w:t>
            </w:r>
          </w:p>
        </w:tc>
      </w:tr>
      <w:tr w:rsidR="00271643" w:rsidRPr="00271643" w:rsidTr="00271643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color w:val="000000"/>
              </w:rPr>
              <w:t>33% CONTINGENCY=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color w:val="000000"/>
              </w:rPr>
              <w:t>$320,500.00</w:t>
            </w:r>
          </w:p>
        </w:tc>
      </w:tr>
      <w:tr w:rsidR="00271643" w:rsidRPr="00271643" w:rsidTr="00271643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color w:val="000000"/>
              </w:rPr>
              <w:t>SURFACE TOTAL=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color w:val="000000"/>
              </w:rPr>
              <w:t>$1,282,000.00</w:t>
            </w:r>
          </w:p>
        </w:tc>
      </w:tr>
      <w:tr w:rsidR="00271643" w:rsidRPr="00271643" w:rsidTr="00271643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71643" w:rsidRPr="00271643" w:rsidTr="00271643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271643" w:rsidRPr="00271643" w:rsidTr="00271643">
        <w:trPr>
          <w:trHeight w:val="300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5578A0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PHASE I</w:t>
            </w:r>
            <w:r w:rsidR="00271643" w:rsidRPr="00271643">
              <w:rPr>
                <w:rFonts w:ascii="Calibri" w:eastAsia="Times New Roman" w:hAnsi="Calibri" w:cs="Times New Roman"/>
                <w:color w:val="000000"/>
              </w:rPr>
              <w:t xml:space="preserve"> </w:t>
            </w:r>
            <w:r w:rsidR="005774C2">
              <w:rPr>
                <w:rFonts w:ascii="Calibri" w:eastAsia="Times New Roman" w:hAnsi="Calibri" w:cs="Times New Roman"/>
                <w:color w:val="000000"/>
              </w:rPr>
              <w:t>SUB</w:t>
            </w:r>
            <w:r w:rsidR="00271643" w:rsidRPr="00271643">
              <w:rPr>
                <w:rFonts w:ascii="Calibri" w:eastAsia="Times New Roman" w:hAnsi="Calibri" w:cs="Times New Roman"/>
                <w:color w:val="000000"/>
              </w:rPr>
              <w:t>TOTAL=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color w:val="000000"/>
              </w:rPr>
              <w:t>$7,596,773.33</w:t>
            </w:r>
          </w:p>
        </w:tc>
      </w:tr>
      <w:tr w:rsidR="00271643" w:rsidRPr="00271643" w:rsidTr="00271643">
        <w:trPr>
          <w:trHeight w:val="315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color w:val="000000"/>
              </w:rPr>
              <w:t>ADD 10% MOBILIZATION=</w:t>
            </w:r>
          </w:p>
        </w:tc>
        <w:tc>
          <w:tcPr>
            <w:tcW w:w="14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color w:val="000000"/>
              </w:rPr>
              <w:t>$759,677.33</w:t>
            </w:r>
          </w:p>
        </w:tc>
      </w:tr>
      <w:tr w:rsidR="00271643" w:rsidRPr="00271643" w:rsidTr="00271643">
        <w:trPr>
          <w:trHeight w:val="315"/>
        </w:trPr>
        <w:tc>
          <w:tcPr>
            <w:tcW w:w="4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21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rPr>
                <w:rFonts w:ascii="Calibri" w:eastAsia="Times New Roman" w:hAnsi="Calibri" w:cs="Times New Roman"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551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5774C2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PHASE I</w:t>
            </w:r>
            <w:r w:rsidR="00271643" w:rsidRPr="00271643">
              <w:rPr>
                <w:rFonts w:ascii="Calibri" w:eastAsia="Times New Roman" w:hAnsi="Calibri" w:cs="Times New Roman"/>
                <w:color w:val="000000"/>
              </w:rPr>
              <w:t xml:space="preserve"> TOTAL=</w:t>
            </w:r>
          </w:p>
        </w:tc>
        <w:tc>
          <w:tcPr>
            <w:tcW w:w="1497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1643" w:rsidRPr="00271643" w:rsidRDefault="00271643" w:rsidP="00271643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271643">
              <w:rPr>
                <w:rFonts w:ascii="Calibri" w:eastAsia="Times New Roman" w:hAnsi="Calibri" w:cs="Times New Roman"/>
                <w:color w:val="000000"/>
              </w:rPr>
              <w:t>$8,356,450.67</w:t>
            </w:r>
          </w:p>
        </w:tc>
      </w:tr>
    </w:tbl>
    <w:p w:rsidR="0045347A" w:rsidRDefault="0045347A" w:rsidP="0045347A">
      <w:pPr>
        <w:pStyle w:val="BodyText"/>
        <w:ind w:left="0"/>
      </w:pPr>
    </w:p>
    <w:p w:rsidR="000907EF" w:rsidRDefault="000907EF" w:rsidP="00F24010">
      <w:pPr>
        <w:pStyle w:val="BodyText"/>
        <w:ind w:left="0"/>
      </w:pPr>
    </w:p>
    <w:p w:rsidR="00834A32" w:rsidRDefault="00834A32">
      <w:pPr>
        <w:spacing w:after="200" w:line="276" w:lineRule="auto"/>
        <w:rPr>
          <w:rFonts w:ascii="Century Gothic" w:hAnsi="Century Gothic"/>
          <w:b/>
          <w:bCs/>
          <w:color w:val="336699" w:themeColor="text2"/>
          <w:sz w:val="24"/>
          <w:szCs w:val="18"/>
        </w:rPr>
      </w:pPr>
      <w:r>
        <w:br w:type="page"/>
      </w:r>
    </w:p>
    <w:p w:rsidR="00860886" w:rsidRDefault="00860886" w:rsidP="00860886">
      <w:pPr>
        <w:pStyle w:val="Caption"/>
      </w:pPr>
      <w:bookmarkStart w:id="10" w:name="_Toc382219702"/>
      <w:r>
        <w:lastRenderedPageBreak/>
        <w:t xml:space="preserve">Figure </w:t>
      </w:r>
      <w:fldSimple w:instr=" STYLEREF 1 \s ">
        <w:r w:rsidR="00992728">
          <w:rPr>
            <w:noProof/>
          </w:rPr>
          <w:t>2</w:t>
        </w:r>
      </w:fldSimple>
      <w:r w:rsidR="00C071C6">
        <w:noBreakHyphen/>
      </w:r>
      <w:fldSimple w:instr=" SEQ Figure \* ARABIC \s 1 ">
        <w:r w:rsidR="00992728">
          <w:rPr>
            <w:noProof/>
          </w:rPr>
          <w:t>1</w:t>
        </w:r>
      </w:fldSimple>
      <w:r>
        <w:t>: Phase I</w:t>
      </w:r>
      <w:bookmarkEnd w:id="10"/>
    </w:p>
    <w:p w:rsidR="0045347A" w:rsidRDefault="00860886">
      <w:pPr>
        <w:spacing w:after="200" w:line="276" w:lineRule="auto"/>
        <w:rPr>
          <w:rFonts w:ascii="Century Gothic" w:eastAsiaTheme="majorEastAsia" w:hAnsi="Century Gothic" w:cstheme="majorBidi"/>
          <w:b/>
          <w:bCs/>
          <w:color w:val="336699" w:themeColor="text2"/>
          <w:sz w:val="32"/>
          <w:szCs w:val="26"/>
        </w:rPr>
      </w:pPr>
      <w:r>
        <w:rPr>
          <w:noProof/>
        </w:rPr>
        <w:drawing>
          <wp:inline distT="0" distB="0" distL="0" distR="0" wp14:anchorId="580F4881" wp14:editId="58672355">
            <wp:extent cx="8708862" cy="5666226"/>
            <wp:effectExtent l="0" t="2858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ase I.tif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08862" cy="5666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5347A">
        <w:br w:type="page"/>
      </w:r>
    </w:p>
    <w:p w:rsidR="004A5CF7" w:rsidRDefault="004A5CF7" w:rsidP="004A5CF7">
      <w:pPr>
        <w:pStyle w:val="Heading2"/>
      </w:pPr>
      <w:bookmarkStart w:id="11" w:name="_Toc382219698"/>
      <w:r>
        <w:lastRenderedPageBreak/>
        <w:t>Phase II</w:t>
      </w:r>
      <w:r w:rsidR="000C4956">
        <w:t>: Improvements to FM 518 Pavement</w:t>
      </w:r>
      <w:bookmarkEnd w:id="11"/>
    </w:p>
    <w:p w:rsidR="004A5CF7" w:rsidRDefault="00B45BED" w:rsidP="004A5CF7">
      <w:pPr>
        <w:pStyle w:val="BodyText"/>
      </w:pPr>
      <w:r>
        <w:t>Build 10 lanes of FM 518 (5 lanes</w:t>
      </w:r>
      <w:r w:rsidR="0082098A">
        <w:t xml:space="preserve"> </w:t>
      </w:r>
      <w:r>
        <w:t>ea</w:t>
      </w:r>
      <w:r w:rsidR="0082098A">
        <w:t>.</w:t>
      </w:r>
      <w:r>
        <w:t xml:space="preserve"> direction)</w:t>
      </w:r>
      <w:r w:rsidR="00A34E59">
        <w:t>,</w:t>
      </w:r>
      <w:r w:rsidR="0082098A">
        <w:t xml:space="preserve"> </w:t>
      </w:r>
      <w:r w:rsidR="00A34E59">
        <w:t>beneath new bridges, for a distance of 850 feet, measured along CL of FM 518.</w:t>
      </w:r>
    </w:p>
    <w:p w:rsidR="00907245" w:rsidRDefault="00907245" w:rsidP="004A5CF7">
      <w:pPr>
        <w:pStyle w:val="BodyText"/>
      </w:pPr>
    </w:p>
    <w:tbl>
      <w:tblPr>
        <w:tblW w:w="9875" w:type="dxa"/>
        <w:tblInd w:w="-72" w:type="dxa"/>
        <w:tblLook w:val="04A0" w:firstRow="1" w:lastRow="0" w:firstColumn="1" w:lastColumn="0" w:noHBand="0" w:noVBand="1"/>
      </w:tblPr>
      <w:tblGrid>
        <w:gridCol w:w="2880"/>
        <w:gridCol w:w="1180"/>
        <w:gridCol w:w="1330"/>
        <w:gridCol w:w="2610"/>
        <w:gridCol w:w="1875"/>
      </w:tblGrid>
      <w:tr w:rsidR="00907245" w:rsidRPr="00907245" w:rsidTr="00755E36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245" w:rsidRPr="00907245" w:rsidRDefault="00907245" w:rsidP="0090724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07245">
              <w:rPr>
                <w:rFonts w:ascii="Calibri" w:eastAsia="Times New Roman" w:hAnsi="Calibri" w:cs="Times New Roman"/>
                <w:b/>
                <w:bCs/>
                <w:color w:val="000000"/>
              </w:rPr>
              <w:t>ITEM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245" w:rsidRPr="00907245" w:rsidRDefault="00907245" w:rsidP="0090724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07245">
              <w:rPr>
                <w:rFonts w:ascii="Calibri" w:eastAsia="Times New Roman" w:hAnsi="Calibri" w:cs="Times New Roman"/>
                <w:b/>
                <w:bCs/>
                <w:color w:val="000000"/>
              </w:rPr>
              <w:t>QUANTITY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245" w:rsidRPr="00907245" w:rsidRDefault="00907245" w:rsidP="0090724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07245">
              <w:rPr>
                <w:rFonts w:ascii="Calibri" w:eastAsia="Times New Roman" w:hAnsi="Calibri" w:cs="Times New Roman"/>
                <w:b/>
                <w:bCs/>
                <w:color w:val="000000"/>
              </w:rPr>
              <w:t>UNIT COST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245" w:rsidRPr="00907245" w:rsidRDefault="00907245" w:rsidP="0090724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245" w:rsidRPr="00907245" w:rsidRDefault="00907245" w:rsidP="0090724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07245">
              <w:rPr>
                <w:rFonts w:ascii="Calibri" w:eastAsia="Times New Roman" w:hAnsi="Calibri" w:cs="Times New Roman"/>
                <w:b/>
                <w:bCs/>
                <w:color w:val="000000"/>
              </w:rPr>
              <w:t>COST</w:t>
            </w:r>
          </w:p>
        </w:tc>
      </w:tr>
      <w:tr w:rsidR="00907245" w:rsidRPr="00907245" w:rsidTr="00755E36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245" w:rsidRPr="00907245" w:rsidRDefault="00907245" w:rsidP="0090724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245" w:rsidRPr="00907245" w:rsidRDefault="00907245" w:rsidP="0090724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245" w:rsidRPr="00907245" w:rsidRDefault="00907245" w:rsidP="0090724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245" w:rsidRPr="00907245" w:rsidRDefault="00907245" w:rsidP="0090724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245" w:rsidRPr="00907245" w:rsidRDefault="00907245" w:rsidP="0090724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907245" w:rsidRPr="00907245" w:rsidTr="00755E36">
        <w:trPr>
          <w:trHeight w:val="315"/>
        </w:trPr>
        <w:tc>
          <w:tcPr>
            <w:tcW w:w="288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7245" w:rsidRPr="00907245" w:rsidRDefault="00907245" w:rsidP="00907245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907245">
              <w:rPr>
                <w:rFonts w:ascii="Calibri" w:eastAsia="Times New Roman" w:hAnsi="Calibri" w:cs="Times New Roman"/>
                <w:b/>
                <w:bCs/>
                <w:color w:val="000000"/>
              </w:rPr>
              <w:t>PHASE II ITEMS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245" w:rsidRPr="00907245" w:rsidRDefault="00907245" w:rsidP="00907245">
            <w:pPr>
              <w:rPr>
                <w:rFonts w:ascii="Calibri" w:eastAsia="Times New Roman" w:hAnsi="Calibri" w:cs="Times New Roman"/>
                <w:color w:val="FF0000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245" w:rsidRPr="00907245" w:rsidRDefault="00907245" w:rsidP="00907245">
            <w:pPr>
              <w:rPr>
                <w:rFonts w:ascii="Calibri" w:eastAsia="Times New Roman" w:hAnsi="Calibri" w:cs="Times New Roman"/>
                <w:color w:val="FF0000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245" w:rsidRPr="00907245" w:rsidRDefault="00907245" w:rsidP="0090724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245" w:rsidRPr="00907245" w:rsidRDefault="00907245" w:rsidP="00907245">
            <w:pPr>
              <w:rPr>
                <w:rFonts w:ascii="Calibri" w:eastAsia="Times New Roman" w:hAnsi="Calibri" w:cs="Times New Roman"/>
                <w:color w:val="FF0000"/>
              </w:rPr>
            </w:pPr>
          </w:p>
        </w:tc>
      </w:tr>
      <w:tr w:rsidR="00755E36" w:rsidRPr="00907245" w:rsidTr="00755E36">
        <w:trPr>
          <w:trHeight w:val="31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5E36" w:rsidRPr="00907245" w:rsidRDefault="00755E36" w:rsidP="00907245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CRCP RECONSTRUCTION (SY)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5E36" w:rsidRPr="00907245" w:rsidRDefault="00755E36" w:rsidP="0090724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07245">
              <w:rPr>
                <w:rFonts w:ascii="Calibri" w:eastAsia="Times New Roman" w:hAnsi="Calibri" w:cs="Times New Roman"/>
                <w:color w:val="000000"/>
              </w:rPr>
              <w:t>13000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5E36" w:rsidRPr="00907245" w:rsidRDefault="00755E36" w:rsidP="00907245">
            <w:pPr>
              <w:jc w:val="right"/>
              <w:rPr>
                <w:rFonts w:ascii="Calibri" w:eastAsia="Times New Roman" w:hAnsi="Calibri" w:cs="Times New Roman"/>
              </w:rPr>
            </w:pPr>
            <w:r w:rsidRPr="00907245">
              <w:rPr>
                <w:rFonts w:ascii="Calibri" w:eastAsia="Times New Roman" w:hAnsi="Calibri" w:cs="Times New Roman"/>
              </w:rPr>
              <w:t>$60.00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5E36" w:rsidRPr="00907245" w:rsidRDefault="00755E36" w:rsidP="0090724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5E36" w:rsidRPr="00907245" w:rsidRDefault="00755E36" w:rsidP="0090724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07245">
              <w:rPr>
                <w:rFonts w:ascii="Calibri" w:eastAsia="Times New Roman" w:hAnsi="Calibri" w:cs="Times New Roman"/>
                <w:color w:val="000000"/>
              </w:rPr>
              <w:t>$780,000.00</w:t>
            </w:r>
          </w:p>
        </w:tc>
      </w:tr>
      <w:tr w:rsidR="00755E36" w:rsidRPr="00907245" w:rsidTr="00755E36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5E36" w:rsidRPr="00907245" w:rsidRDefault="00755E36" w:rsidP="00907245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RIP RAP CONC ISLANDS (CY)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5E36" w:rsidRPr="00907245" w:rsidRDefault="00755E36" w:rsidP="0090724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07245">
              <w:rPr>
                <w:rFonts w:ascii="Calibri" w:eastAsia="Times New Roman" w:hAnsi="Calibri" w:cs="Times New Roman"/>
                <w:color w:val="000000"/>
              </w:rPr>
              <w:t>300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5E36" w:rsidRPr="00907245" w:rsidRDefault="00755E36" w:rsidP="00907245">
            <w:pPr>
              <w:jc w:val="right"/>
              <w:rPr>
                <w:rFonts w:ascii="Calibri" w:eastAsia="Times New Roman" w:hAnsi="Calibri" w:cs="Times New Roman"/>
              </w:rPr>
            </w:pPr>
            <w:r w:rsidRPr="00907245">
              <w:rPr>
                <w:rFonts w:ascii="Calibri" w:eastAsia="Times New Roman" w:hAnsi="Calibri" w:cs="Times New Roman"/>
              </w:rPr>
              <w:t>$400.00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5E36" w:rsidRPr="00907245" w:rsidRDefault="00755E36" w:rsidP="0090724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5E36" w:rsidRPr="00907245" w:rsidRDefault="00755E36" w:rsidP="0090724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07245">
              <w:rPr>
                <w:rFonts w:ascii="Calibri" w:eastAsia="Times New Roman" w:hAnsi="Calibri" w:cs="Times New Roman"/>
                <w:color w:val="000000"/>
              </w:rPr>
              <w:t>$120,000.00</w:t>
            </w:r>
          </w:p>
        </w:tc>
      </w:tr>
      <w:tr w:rsidR="00755E36" w:rsidRPr="00907245" w:rsidTr="00755E36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5E36" w:rsidRPr="00907245" w:rsidRDefault="00755E36" w:rsidP="00907245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CURBS (LF)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5E36" w:rsidRPr="00907245" w:rsidRDefault="00755E36" w:rsidP="0090724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07245">
              <w:rPr>
                <w:rFonts w:ascii="Calibri" w:eastAsia="Times New Roman" w:hAnsi="Calibri" w:cs="Times New Roman"/>
                <w:color w:val="000000"/>
              </w:rPr>
              <w:t>3000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5E36" w:rsidRPr="00907245" w:rsidRDefault="00755E36" w:rsidP="00907245">
            <w:pPr>
              <w:jc w:val="right"/>
              <w:rPr>
                <w:rFonts w:ascii="Calibri" w:eastAsia="Times New Roman" w:hAnsi="Calibri" w:cs="Times New Roman"/>
              </w:rPr>
            </w:pPr>
            <w:r w:rsidRPr="00907245">
              <w:rPr>
                <w:rFonts w:ascii="Calibri" w:eastAsia="Times New Roman" w:hAnsi="Calibri" w:cs="Times New Roman"/>
              </w:rPr>
              <w:t>$3.00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5E36" w:rsidRPr="00907245" w:rsidRDefault="00755E36" w:rsidP="0090724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5E36" w:rsidRPr="00907245" w:rsidRDefault="00755E36" w:rsidP="0090724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07245">
              <w:rPr>
                <w:rFonts w:ascii="Calibri" w:eastAsia="Times New Roman" w:hAnsi="Calibri" w:cs="Times New Roman"/>
                <w:color w:val="000000"/>
              </w:rPr>
              <w:t>$9,000.00</w:t>
            </w:r>
          </w:p>
        </w:tc>
      </w:tr>
      <w:tr w:rsidR="00755E36" w:rsidRPr="00907245" w:rsidTr="00755E36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5E36" w:rsidRPr="00907245" w:rsidRDefault="00755E36" w:rsidP="00907245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ADD SIGNALIZATION (LS)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5E36" w:rsidRPr="00907245" w:rsidRDefault="00755E36" w:rsidP="00907245">
            <w:pPr>
              <w:jc w:val="right"/>
              <w:rPr>
                <w:rFonts w:ascii="Calibri" w:eastAsia="Times New Roman" w:hAnsi="Calibri" w:cs="Times New Roman"/>
              </w:rPr>
            </w:pPr>
            <w:r w:rsidRPr="00907245">
              <w:rPr>
                <w:rFonts w:ascii="Calibri" w:eastAsia="Times New Roman" w:hAnsi="Calibri" w:cs="Times New Roman"/>
              </w:rPr>
              <w:t>1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5E36" w:rsidRPr="00907245" w:rsidRDefault="00755E36" w:rsidP="00907245">
            <w:pPr>
              <w:jc w:val="right"/>
              <w:rPr>
                <w:rFonts w:ascii="Calibri" w:eastAsia="Times New Roman" w:hAnsi="Calibri" w:cs="Times New Roman"/>
              </w:rPr>
            </w:pPr>
            <w:r w:rsidRPr="00907245">
              <w:rPr>
                <w:rFonts w:ascii="Calibri" w:eastAsia="Times New Roman" w:hAnsi="Calibri" w:cs="Times New Roman"/>
              </w:rPr>
              <w:t>$300,000.00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5E36" w:rsidRPr="00907245" w:rsidRDefault="00755E36" w:rsidP="0090724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55E36" w:rsidRPr="00907245" w:rsidRDefault="00755E36" w:rsidP="0090724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07245">
              <w:rPr>
                <w:rFonts w:ascii="Calibri" w:eastAsia="Times New Roman" w:hAnsi="Calibri" w:cs="Times New Roman"/>
                <w:color w:val="000000"/>
              </w:rPr>
              <w:t>$300,000.00</w:t>
            </w:r>
          </w:p>
        </w:tc>
      </w:tr>
      <w:tr w:rsidR="00907245" w:rsidRPr="00907245" w:rsidTr="00755E36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245" w:rsidRPr="00907245" w:rsidRDefault="00907245" w:rsidP="0090724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245" w:rsidRPr="00907245" w:rsidRDefault="00907245" w:rsidP="00907245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245" w:rsidRPr="00907245" w:rsidRDefault="00907245" w:rsidP="00907245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245" w:rsidRPr="00907245" w:rsidRDefault="00907245" w:rsidP="0090724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07245">
              <w:rPr>
                <w:rFonts w:ascii="Calibri" w:eastAsia="Times New Roman" w:hAnsi="Calibri" w:cs="Times New Roman"/>
                <w:color w:val="000000"/>
              </w:rPr>
              <w:t>SUBTOTAL=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245" w:rsidRPr="00907245" w:rsidRDefault="00907245" w:rsidP="0090724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07245">
              <w:rPr>
                <w:rFonts w:ascii="Calibri" w:eastAsia="Times New Roman" w:hAnsi="Calibri" w:cs="Times New Roman"/>
                <w:color w:val="000000"/>
              </w:rPr>
              <w:t>$1,209,000.00</w:t>
            </w:r>
          </w:p>
        </w:tc>
      </w:tr>
      <w:tr w:rsidR="00907245" w:rsidRPr="00907245" w:rsidTr="00755E36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245" w:rsidRPr="00907245" w:rsidRDefault="00907245" w:rsidP="0090724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245" w:rsidRPr="00907245" w:rsidRDefault="00907245" w:rsidP="00907245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245" w:rsidRPr="00907245" w:rsidRDefault="00907245" w:rsidP="00907245">
            <w:pPr>
              <w:rPr>
                <w:rFonts w:ascii="Calibri" w:eastAsia="Times New Roman" w:hAnsi="Calibri" w:cs="Times New Roman"/>
                <w:color w:val="FF0000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245" w:rsidRPr="00907245" w:rsidRDefault="00907245" w:rsidP="0090724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07245">
              <w:rPr>
                <w:rFonts w:ascii="Calibri" w:eastAsia="Times New Roman" w:hAnsi="Calibri" w:cs="Times New Roman"/>
                <w:color w:val="000000"/>
              </w:rPr>
              <w:t>33% CONTINGENCY=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245" w:rsidRPr="00907245" w:rsidRDefault="00907245" w:rsidP="0090724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07245">
              <w:rPr>
                <w:rFonts w:ascii="Calibri" w:eastAsia="Times New Roman" w:hAnsi="Calibri" w:cs="Times New Roman"/>
                <w:color w:val="000000"/>
              </w:rPr>
              <w:t>$403,000.00</w:t>
            </w:r>
          </w:p>
        </w:tc>
      </w:tr>
      <w:tr w:rsidR="00907245" w:rsidRPr="00907245" w:rsidTr="00755E36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245" w:rsidRPr="00907245" w:rsidRDefault="00907245" w:rsidP="0090724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245" w:rsidRPr="00907245" w:rsidRDefault="00907245" w:rsidP="00907245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245" w:rsidRPr="00907245" w:rsidRDefault="00907245" w:rsidP="00907245">
            <w:pPr>
              <w:rPr>
                <w:rFonts w:ascii="Calibri" w:eastAsia="Times New Roman" w:hAnsi="Calibri" w:cs="Times New Roman"/>
                <w:color w:val="FF0000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245" w:rsidRPr="00907245" w:rsidRDefault="00907245" w:rsidP="0090724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245" w:rsidRPr="00907245" w:rsidRDefault="00907245" w:rsidP="0090724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907245" w:rsidRPr="00907245" w:rsidTr="00755E36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245" w:rsidRPr="00907245" w:rsidRDefault="00907245" w:rsidP="0090724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245" w:rsidRPr="00907245" w:rsidRDefault="00907245" w:rsidP="0090724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245" w:rsidRPr="00907245" w:rsidRDefault="00907245" w:rsidP="0090724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245" w:rsidRPr="00907245" w:rsidRDefault="00907245" w:rsidP="0090724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245" w:rsidRPr="00907245" w:rsidRDefault="00907245" w:rsidP="0090724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907245" w:rsidRPr="00907245" w:rsidTr="00755E36">
        <w:trPr>
          <w:trHeight w:val="300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245" w:rsidRPr="00907245" w:rsidRDefault="00907245" w:rsidP="0090724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245" w:rsidRPr="00907245" w:rsidRDefault="00907245" w:rsidP="0090724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245" w:rsidRPr="00907245" w:rsidRDefault="00907245" w:rsidP="0090724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245" w:rsidRPr="00907245" w:rsidRDefault="00907245" w:rsidP="0090724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07245">
              <w:rPr>
                <w:rFonts w:ascii="Calibri" w:eastAsia="Times New Roman" w:hAnsi="Calibri" w:cs="Times New Roman"/>
                <w:color w:val="000000"/>
              </w:rPr>
              <w:t xml:space="preserve">PHASE II </w:t>
            </w:r>
            <w:r w:rsidR="00685839">
              <w:rPr>
                <w:rFonts w:ascii="Calibri" w:eastAsia="Times New Roman" w:hAnsi="Calibri" w:cs="Times New Roman"/>
                <w:color w:val="000000"/>
              </w:rPr>
              <w:t>SUB</w:t>
            </w:r>
            <w:r w:rsidRPr="00907245">
              <w:rPr>
                <w:rFonts w:ascii="Calibri" w:eastAsia="Times New Roman" w:hAnsi="Calibri" w:cs="Times New Roman"/>
                <w:color w:val="000000"/>
              </w:rPr>
              <w:t>TOTAL=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245" w:rsidRPr="00907245" w:rsidRDefault="00907245" w:rsidP="0090724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07245">
              <w:rPr>
                <w:rFonts w:ascii="Calibri" w:eastAsia="Times New Roman" w:hAnsi="Calibri" w:cs="Times New Roman"/>
                <w:color w:val="000000"/>
              </w:rPr>
              <w:t>$1,612,000.00</w:t>
            </w:r>
          </w:p>
        </w:tc>
      </w:tr>
      <w:tr w:rsidR="00907245" w:rsidRPr="00907245" w:rsidTr="00755E36">
        <w:trPr>
          <w:trHeight w:val="31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245" w:rsidRPr="00907245" w:rsidRDefault="00907245" w:rsidP="0090724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245" w:rsidRPr="00907245" w:rsidRDefault="00907245" w:rsidP="0090724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245" w:rsidRPr="00907245" w:rsidRDefault="00907245" w:rsidP="0090724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245" w:rsidRPr="00907245" w:rsidRDefault="00907245" w:rsidP="0090724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07245">
              <w:rPr>
                <w:rFonts w:ascii="Calibri" w:eastAsia="Times New Roman" w:hAnsi="Calibri" w:cs="Times New Roman"/>
                <w:color w:val="000000"/>
              </w:rPr>
              <w:t>ADD 10% MOBILIZATION=</w:t>
            </w:r>
          </w:p>
        </w:tc>
        <w:tc>
          <w:tcPr>
            <w:tcW w:w="1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245" w:rsidRPr="00907245" w:rsidRDefault="00907245" w:rsidP="0090724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07245">
              <w:rPr>
                <w:rFonts w:ascii="Calibri" w:eastAsia="Times New Roman" w:hAnsi="Calibri" w:cs="Times New Roman"/>
                <w:color w:val="000000"/>
              </w:rPr>
              <w:t>$161,200.00</w:t>
            </w:r>
          </w:p>
        </w:tc>
      </w:tr>
      <w:tr w:rsidR="00907245" w:rsidRPr="00907245" w:rsidTr="00755E36">
        <w:trPr>
          <w:trHeight w:val="315"/>
        </w:trPr>
        <w:tc>
          <w:tcPr>
            <w:tcW w:w="2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245" w:rsidRPr="00907245" w:rsidRDefault="00907245" w:rsidP="0090724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245" w:rsidRPr="00907245" w:rsidRDefault="00907245" w:rsidP="0090724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3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245" w:rsidRPr="00907245" w:rsidRDefault="00907245" w:rsidP="00907245">
            <w:pPr>
              <w:rPr>
                <w:rFonts w:ascii="Calibri" w:eastAsia="Times New Roman" w:hAnsi="Calibri" w:cs="Times New Roman"/>
                <w:color w:val="000000"/>
              </w:rPr>
            </w:pPr>
            <w:r w:rsidRPr="0090724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61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245" w:rsidRPr="00907245" w:rsidRDefault="00685839" w:rsidP="0090724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PHASE II</w:t>
            </w:r>
            <w:r w:rsidR="00907245" w:rsidRPr="00907245">
              <w:rPr>
                <w:rFonts w:ascii="Calibri" w:eastAsia="Times New Roman" w:hAnsi="Calibri" w:cs="Times New Roman"/>
                <w:color w:val="000000"/>
              </w:rPr>
              <w:t xml:space="preserve"> TOTAL=</w:t>
            </w:r>
          </w:p>
        </w:tc>
        <w:tc>
          <w:tcPr>
            <w:tcW w:w="187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07245" w:rsidRPr="00907245" w:rsidRDefault="00907245" w:rsidP="0090724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907245">
              <w:rPr>
                <w:rFonts w:ascii="Calibri" w:eastAsia="Times New Roman" w:hAnsi="Calibri" w:cs="Times New Roman"/>
                <w:color w:val="000000"/>
              </w:rPr>
              <w:t>$1,773,200.00</w:t>
            </w:r>
          </w:p>
        </w:tc>
      </w:tr>
    </w:tbl>
    <w:p w:rsidR="00907245" w:rsidRDefault="00907245" w:rsidP="00907245">
      <w:pPr>
        <w:pStyle w:val="BodyText"/>
        <w:ind w:left="0"/>
      </w:pPr>
    </w:p>
    <w:p w:rsidR="00817391" w:rsidRDefault="00817391" w:rsidP="00817391">
      <w:pPr>
        <w:pStyle w:val="Caption"/>
      </w:pPr>
      <w:bookmarkStart w:id="12" w:name="_Toc382219703"/>
      <w:r>
        <w:lastRenderedPageBreak/>
        <w:t xml:space="preserve">Figure </w:t>
      </w:r>
      <w:fldSimple w:instr=" STYLEREF 1 \s ">
        <w:r w:rsidR="00992728">
          <w:rPr>
            <w:noProof/>
          </w:rPr>
          <w:t>2</w:t>
        </w:r>
      </w:fldSimple>
      <w:r w:rsidR="00C071C6">
        <w:noBreakHyphen/>
      </w:r>
      <w:fldSimple w:instr=" SEQ Figure \* ARABIC \s 1 ">
        <w:r w:rsidR="00992728">
          <w:rPr>
            <w:noProof/>
          </w:rPr>
          <w:t>2</w:t>
        </w:r>
      </w:fldSimple>
      <w:r>
        <w:t>: Phase II</w:t>
      </w:r>
      <w:bookmarkEnd w:id="12"/>
    </w:p>
    <w:p w:rsidR="00116154" w:rsidRPr="00116154" w:rsidRDefault="004B086A" w:rsidP="00116154">
      <w:pPr>
        <w:pStyle w:val="BodyText"/>
        <w:ind w:left="0"/>
      </w:pPr>
      <w:r>
        <w:rPr>
          <w:noProof/>
        </w:rPr>
        <w:drawing>
          <wp:inline distT="0" distB="0" distL="0" distR="0" wp14:anchorId="29DB3515" wp14:editId="18E4B272">
            <wp:extent cx="8688884" cy="5653227"/>
            <wp:effectExtent l="0" t="6032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ASE 2.tif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88884" cy="5653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6EB" w:rsidRDefault="004A5CF7" w:rsidP="00BD4405">
      <w:pPr>
        <w:pStyle w:val="Heading2"/>
      </w:pPr>
      <w:bookmarkStart w:id="13" w:name="_Toc382219699"/>
      <w:r>
        <w:lastRenderedPageBreak/>
        <w:t>Phase III</w:t>
      </w:r>
      <w:r w:rsidR="000C4956">
        <w:t>: Frontage Road Improvements</w:t>
      </w:r>
      <w:bookmarkEnd w:id="13"/>
    </w:p>
    <w:p w:rsidR="00937F0E" w:rsidRDefault="00B21245" w:rsidP="00937F0E">
      <w:pPr>
        <w:pStyle w:val="BodyText"/>
      </w:pPr>
      <w:r>
        <w:t xml:space="preserve">This is the final </w:t>
      </w:r>
      <w:r w:rsidR="00A34E59">
        <w:t>p</w:t>
      </w:r>
      <w:r>
        <w:t xml:space="preserve">iece of work to provide lane balance to Phase </w:t>
      </w:r>
      <w:r w:rsidR="00A34E59">
        <w:t xml:space="preserve">I &amp; </w:t>
      </w:r>
      <w:r>
        <w:t>II work. These improvements are based on the preliminary schematic acquired from TxDOT.</w:t>
      </w:r>
    </w:p>
    <w:p w:rsidR="00F24010" w:rsidRDefault="00F24010" w:rsidP="004D2882">
      <w:pPr>
        <w:pStyle w:val="BodyText"/>
      </w:pPr>
    </w:p>
    <w:tbl>
      <w:tblPr>
        <w:tblW w:w="9925" w:type="dxa"/>
        <w:tblInd w:w="18" w:type="dxa"/>
        <w:tblLook w:val="04A0" w:firstRow="1" w:lastRow="0" w:firstColumn="1" w:lastColumn="0" w:noHBand="0" w:noVBand="1"/>
      </w:tblPr>
      <w:tblGrid>
        <w:gridCol w:w="3060"/>
        <w:gridCol w:w="1180"/>
        <w:gridCol w:w="1330"/>
        <w:gridCol w:w="2590"/>
        <w:gridCol w:w="1765"/>
      </w:tblGrid>
      <w:tr w:rsidR="00BD4405" w:rsidRPr="00BD4405" w:rsidTr="00271643">
        <w:trPr>
          <w:trHeight w:val="30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5" w:rsidRPr="00BD4405" w:rsidRDefault="00BD4405" w:rsidP="00BD4405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D4405">
              <w:rPr>
                <w:rFonts w:ascii="Calibri" w:eastAsia="Times New Roman" w:hAnsi="Calibri" w:cs="Times New Roman"/>
                <w:b/>
                <w:bCs/>
                <w:color w:val="000000"/>
              </w:rPr>
              <w:t>ITEM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5" w:rsidRPr="00BD4405" w:rsidRDefault="00BD4405" w:rsidP="00BD440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D4405">
              <w:rPr>
                <w:rFonts w:ascii="Calibri" w:eastAsia="Times New Roman" w:hAnsi="Calibri" w:cs="Times New Roman"/>
                <w:b/>
                <w:bCs/>
                <w:color w:val="000000"/>
              </w:rPr>
              <w:t>QUANTITY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5" w:rsidRPr="00BD4405" w:rsidRDefault="00BD4405" w:rsidP="00BD440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D4405">
              <w:rPr>
                <w:rFonts w:ascii="Calibri" w:eastAsia="Times New Roman" w:hAnsi="Calibri" w:cs="Times New Roman"/>
                <w:b/>
                <w:bCs/>
                <w:color w:val="000000"/>
              </w:rPr>
              <w:t>UNIT COST</w:t>
            </w: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5" w:rsidRPr="00BD4405" w:rsidRDefault="00BD4405" w:rsidP="00BD440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5" w:rsidRPr="00BD4405" w:rsidRDefault="00BD4405" w:rsidP="00BD4405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D4405">
              <w:rPr>
                <w:rFonts w:ascii="Calibri" w:eastAsia="Times New Roman" w:hAnsi="Calibri" w:cs="Times New Roman"/>
                <w:b/>
                <w:bCs/>
                <w:color w:val="000000"/>
              </w:rPr>
              <w:t>COST</w:t>
            </w:r>
          </w:p>
        </w:tc>
      </w:tr>
      <w:tr w:rsidR="00BD4405" w:rsidRPr="00BD4405" w:rsidTr="00271643">
        <w:trPr>
          <w:trHeight w:val="30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5" w:rsidRPr="00BD4405" w:rsidRDefault="00BD4405" w:rsidP="00BD440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5" w:rsidRPr="00BD4405" w:rsidRDefault="00BD4405" w:rsidP="00BD440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5" w:rsidRPr="00BD4405" w:rsidRDefault="00BD4405" w:rsidP="00BD4405">
            <w:pPr>
              <w:rPr>
                <w:rFonts w:ascii="Calibri" w:eastAsia="Times New Roman" w:hAnsi="Calibri" w:cs="Times New Roman"/>
                <w:color w:val="FF0000"/>
              </w:rPr>
            </w:pP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5" w:rsidRPr="00BD4405" w:rsidRDefault="00BD4405" w:rsidP="00BD440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5" w:rsidRPr="00BD4405" w:rsidRDefault="00BD4405" w:rsidP="00BD440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D4405" w:rsidRPr="00BD4405" w:rsidTr="00271643">
        <w:trPr>
          <w:trHeight w:val="315"/>
        </w:trPr>
        <w:tc>
          <w:tcPr>
            <w:tcW w:w="30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D4405" w:rsidRPr="00BD4405" w:rsidRDefault="00BD4405" w:rsidP="00BD4405">
            <w:pPr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D4405">
              <w:rPr>
                <w:rFonts w:ascii="Calibri" w:eastAsia="Times New Roman" w:hAnsi="Calibri" w:cs="Times New Roman"/>
                <w:b/>
                <w:bCs/>
                <w:color w:val="000000"/>
              </w:rPr>
              <w:t>PHASE III ITEMS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5" w:rsidRPr="00BD4405" w:rsidRDefault="00BD4405" w:rsidP="00BD440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5" w:rsidRPr="00BD4405" w:rsidRDefault="00BD4405" w:rsidP="00BD4405">
            <w:pPr>
              <w:rPr>
                <w:rFonts w:ascii="Calibri" w:eastAsia="Times New Roman" w:hAnsi="Calibri" w:cs="Times New Roman"/>
                <w:color w:val="FF0000"/>
              </w:rPr>
            </w:pP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5" w:rsidRPr="00BD4405" w:rsidRDefault="00BD4405" w:rsidP="00BD440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5" w:rsidRPr="00BD4405" w:rsidRDefault="00BD4405" w:rsidP="00BD440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775277" w:rsidRPr="00BD4405" w:rsidTr="00271643">
        <w:trPr>
          <w:trHeight w:val="315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5277" w:rsidRPr="00BD4405" w:rsidRDefault="00775277" w:rsidP="00BD4405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CRCP RECONSTRUCTION (SY)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5277" w:rsidRPr="00BD4405" w:rsidRDefault="00775277" w:rsidP="00BD440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D4405">
              <w:rPr>
                <w:rFonts w:ascii="Calibri" w:eastAsia="Times New Roman" w:hAnsi="Calibri" w:cs="Times New Roman"/>
                <w:color w:val="000000"/>
              </w:rPr>
              <w:t>10000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5277" w:rsidRPr="00BD4405" w:rsidRDefault="00775277" w:rsidP="00BD4405">
            <w:pPr>
              <w:jc w:val="right"/>
              <w:rPr>
                <w:rFonts w:ascii="Calibri" w:eastAsia="Times New Roman" w:hAnsi="Calibri" w:cs="Times New Roman"/>
              </w:rPr>
            </w:pPr>
            <w:r w:rsidRPr="00BD4405">
              <w:rPr>
                <w:rFonts w:ascii="Calibri" w:eastAsia="Times New Roman" w:hAnsi="Calibri" w:cs="Times New Roman"/>
              </w:rPr>
              <w:t>$60.00</w:t>
            </w: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5277" w:rsidRPr="00BD4405" w:rsidRDefault="00775277" w:rsidP="00BD440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5277" w:rsidRPr="00BD4405" w:rsidRDefault="00775277" w:rsidP="00BD440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D4405">
              <w:rPr>
                <w:rFonts w:ascii="Calibri" w:eastAsia="Times New Roman" w:hAnsi="Calibri" w:cs="Times New Roman"/>
                <w:color w:val="000000"/>
              </w:rPr>
              <w:t>$600,000.00</w:t>
            </w:r>
          </w:p>
        </w:tc>
      </w:tr>
      <w:tr w:rsidR="00775277" w:rsidRPr="00BD4405" w:rsidTr="00271643">
        <w:trPr>
          <w:trHeight w:val="30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5277" w:rsidRPr="00BD4405" w:rsidRDefault="00775277" w:rsidP="00BD4405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RIP RAP CONC ISLANDS (CY)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5277" w:rsidRPr="00BD4405" w:rsidRDefault="00775277" w:rsidP="00BD440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D4405">
              <w:rPr>
                <w:rFonts w:ascii="Calibri" w:eastAsia="Times New Roman" w:hAnsi="Calibri" w:cs="Times New Roman"/>
                <w:color w:val="000000"/>
              </w:rPr>
              <w:t>75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5277" w:rsidRPr="00BD4405" w:rsidRDefault="00775277" w:rsidP="00BD4405">
            <w:pPr>
              <w:jc w:val="right"/>
              <w:rPr>
                <w:rFonts w:ascii="Calibri" w:eastAsia="Times New Roman" w:hAnsi="Calibri" w:cs="Times New Roman"/>
              </w:rPr>
            </w:pPr>
            <w:r w:rsidRPr="00BD4405">
              <w:rPr>
                <w:rFonts w:ascii="Calibri" w:eastAsia="Times New Roman" w:hAnsi="Calibri" w:cs="Times New Roman"/>
              </w:rPr>
              <w:t>$400.00</w:t>
            </w: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5277" w:rsidRPr="00BD4405" w:rsidRDefault="00775277" w:rsidP="00BD440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5277" w:rsidRPr="00BD4405" w:rsidRDefault="00775277" w:rsidP="00BD440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D4405">
              <w:rPr>
                <w:rFonts w:ascii="Calibri" w:eastAsia="Times New Roman" w:hAnsi="Calibri" w:cs="Times New Roman"/>
                <w:color w:val="000000"/>
              </w:rPr>
              <w:t>$30,000.00</w:t>
            </w:r>
          </w:p>
        </w:tc>
      </w:tr>
      <w:tr w:rsidR="00775277" w:rsidRPr="00BD4405" w:rsidTr="00271643">
        <w:trPr>
          <w:trHeight w:val="30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5277" w:rsidRPr="00BD4405" w:rsidRDefault="00775277" w:rsidP="00BD4405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CURBS (LF)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5277" w:rsidRPr="00BD4405" w:rsidRDefault="00775277" w:rsidP="00BD440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D4405">
              <w:rPr>
                <w:rFonts w:ascii="Calibri" w:eastAsia="Times New Roman" w:hAnsi="Calibri" w:cs="Times New Roman"/>
                <w:color w:val="000000"/>
              </w:rPr>
              <w:t>1000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5277" w:rsidRPr="00BD4405" w:rsidRDefault="00775277" w:rsidP="00BD4405">
            <w:pPr>
              <w:jc w:val="right"/>
              <w:rPr>
                <w:rFonts w:ascii="Calibri" w:eastAsia="Times New Roman" w:hAnsi="Calibri" w:cs="Times New Roman"/>
              </w:rPr>
            </w:pPr>
            <w:r w:rsidRPr="00BD4405">
              <w:rPr>
                <w:rFonts w:ascii="Calibri" w:eastAsia="Times New Roman" w:hAnsi="Calibri" w:cs="Times New Roman"/>
              </w:rPr>
              <w:t>$3.00</w:t>
            </w: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5277" w:rsidRPr="00BD4405" w:rsidRDefault="00775277" w:rsidP="00BD440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5277" w:rsidRPr="00BD4405" w:rsidRDefault="00775277" w:rsidP="00BD440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D4405">
              <w:rPr>
                <w:rFonts w:ascii="Calibri" w:eastAsia="Times New Roman" w:hAnsi="Calibri" w:cs="Times New Roman"/>
                <w:color w:val="000000"/>
              </w:rPr>
              <w:t>$3,000.00</w:t>
            </w:r>
          </w:p>
        </w:tc>
      </w:tr>
      <w:tr w:rsidR="00775277" w:rsidRPr="00BD4405" w:rsidTr="00271643">
        <w:trPr>
          <w:trHeight w:val="30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5277" w:rsidRPr="00BD4405" w:rsidRDefault="00775277" w:rsidP="00BD4405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SOIL NAIL WALLS (FACADE) (SF)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5277" w:rsidRPr="00BD4405" w:rsidRDefault="00775277" w:rsidP="00BD440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D4405">
              <w:rPr>
                <w:rFonts w:ascii="Calibri" w:eastAsia="Times New Roman" w:hAnsi="Calibri" w:cs="Times New Roman"/>
                <w:color w:val="000000"/>
              </w:rPr>
              <w:t>65000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5277" w:rsidRPr="00BD4405" w:rsidRDefault="00775277" w:rsidP="00BD4405">
            <w:pPr>
              <w:jc w:val="right"/>
              <w:rPr>
                <w:rFonts w:ascii="Calibri" w:eastAsia="Times New Roman" w:hAnsi="Calibri" w:cs="Times New Roman"/>
              </w:rPr>
            </w:pPr>
            <w:r w:rsidRPr="00BD4405">
              <w:rPr>
                <w:rFonts w:ascii="Calibri" w:eastAsia="Times New Roman" w:hAnsi="Calibri" w:cs="Times New Roman"/>
              </w:rPr>
              <w:t>$55.00</w:t>
            </w: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5277" w:rsidRPr="00BD4405" w:rsidRDefault="00775277" w:rsidP="00BD440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5277" w:rsidRPr="00BD4405" w:rsidRDefault="00775277" w:rsidP="00BD440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D4405">
              <w:rPr>
                <w:rFonts w:ascii="Calibri" w:eastAsia="Times New Roman" w:hAnsi="Calibri" w:cs="Times New Roman"/>
                <w:color w:val="000000"/>
              </w:rPr>
              <w:t>$3,575,000.00</w:t>
            </w:r>
          </w:p>
        </w:tc>
      </w:tr>
      <w:tr w:rsidR="00775277" w:rsidRPr="00BD4405" w:rsidTr="00271643">
        <w:trPr>
          <w:trHeight w:val="30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5277" w:rsidRPr="00BD4405" w:rsidRDefault="00775277" w:rsidP="00BD4405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SOIL NAIL ANCHORS (LF)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5277" w:rsidRPr="00BD4405" w:rsidRDefault="00775277" w:rsidP="00BD4405">
            <w:pPr>
              <w:jc w:val="right"/>
              <w:rPr>
                <w:rFonts w:ascii="Calibri" w:eastAsia="Times New Roman" w:hAnsi="Calibri" w:cs="Times New Roman"/>
              </w:rPr>
            </w:pPr>
            <w:r w:rsidRPr="00BD4405">
              <w:rPr>
                <w:rFonts w:ascii="Calibri" w:eastAsia="Times New Roman" w:hAnsi="Calibri" w:cs="Times New Roman"/>
              </w:rPr>
              <w:t>58000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5277" w:rsidRPr="00BD4405" w:rsidRDefault="00775277" w:rsidP="00BD4405">
            <w:pPr>
              <w:jc w:val="right"/>
              <w:rPr>
                <w:rFonts w:ascii="Calibri" w:eastAsia="Times New Roman" w:hAnsi="Calibri" w:cs="Times New Roman"/>
              </w:rPr>
            </w:pPr>
            <w:r w:rsidRPr="00BD4405">
              <w:rPr>
                <w:rFonts w:ascii="Calibri" w:eastAsia="Times New Roman" w:hAnsi="Calibri" w:cs="Times New Roman"/>
              </w:rPr>
              <w:t>$20.00</w:t>
            </w: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5277" w:rsidRPr="00BD4405" w:rsidRDefault="00775277" w:rsidP="00BD4405">
            <w:pPr>
              <w:jc w:val="right"/>
              <w:rPr>
                <w:rFonts w:ascii="Calibri" w:eastAsia="Times New Roman" w:hAnsi="Calibri" w:cs="Times New Roman"/>
              </w:rPr>
            </w:pP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5277" w:rsidRPr="00BD4405" w:rsidRDefault="00775277" w:rsidP="00BD440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D4405">
              <w:rPr>
                <w:rFonts w:ascii="Calibri" w:eastAsia="Times New Roman" w:hAnsi="Calibri" w:cs="Times New Roman"/>
                <w:color w:val="000000"/>
              </w:rPr>
              <w:t>$1,160,000.00</w:t>
            </w:r>
          </w:p>
        </w:tc>
      </w:tr>
      <w:tr w:rsidR="00775277" w:rsidRPr="00BD4405" w:rsidTr="00271643">
        <w:trPr>
          <w:trHeight w:val="30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5277" w:rsidRPr="00BD4405" w:rsidRDefault="00775277" w:rsidP="00BD4405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ADD SIGNALIZATION (LS)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5277" w:rsidRPr="00BD4405" w:rsidRDefault="00775277" w:rsidP="00BD4405">
            <w:pPr>
              <w:jc w:val="right"/>
              <w:rPr>
                <w:rFonts w:ascii="Calibri" w:eastAsia="Times New Roman" w:hAnsi="Calibri" w:cs="Times New Roman"/>
              </w:rPr>
            </w:pPr>
            <w:r w:rsidRPr="00BD4405">
              <w:rPr>
                <w:rFonts w:ascii="Calibri" w:eastAsia="Times New Roman" w:hAnsi="Calibri" w:cs="Times New Roman"/>
              </w:rPr>
              <w:t>1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5277" w:rsidRPr="00BD4405" w:rsidRDefault="00775277" w:rsidP="00BD4405">
            <w:pPr>
              <w:jc w:val="right"/>
              <w:rPr>
                <w:rFonts w:ascii="Calibri" w:eastAsia="Times New Roman" w:hAnsi="Calibri" w:cs="Times New Roman"/>
              </w:rPr>
            </w:pPr>
            <w:r w:rsidRPr="00BD4405">
              <w:rPr>
                <w:rFonts w:ascii="Calibri" w:eastAsia="Times New Roman" w:hAnsi="Calibri" w:cs="Times New Roman"/>
              </w:rPr>
              <w:t>$300,000.00</w:t>
            </w: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5277" w:rsidRPr="00BD4405" w:rsidRDefault="00775277" w:rsidP="00BD440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5277" w:rsidRPr="00BD4405" w:rsidRDefault="00775277" w:rsidP="00BD440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D4405">
              <w:rPr>
                <w:rFonts w:ascii="Calibri" w:eastAsia="Times New Roman" w:hAnsi="Calibri" w:cs="Times New Roman"/>
                <w:color w:val="000000"/>
              </w:rPr>
              <w:t>$300,000.00</w:t>
            </w:r>
          </w:p>
        </w:tc>
      </w:tr>
      <w:tr w:rsidR="00775277" w:rsidRPr="00BD4405" w:rsidTr="00271643">
        <w:trPr>
          <w:trHeight w:val="30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5277" w:rsidRPr="00BD4405" w:rsidRDefault="00775277" w:rsidP="00BD4405">
            <w:pPr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hAnsi="Calibri"/>
                <w:color w:val="000000"/>
              </w:rPr>
              <w:t>ADD 4 HI MAST LIGHTS (LS)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5277" w:rsidRPr="00BD4405" w:rsidRDefault="00775277" w:rsidP="00BD440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D4405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5277" w:rsidRPr="00BD4405" w:rsidRDefault="00775277" w:rsidP="00BD4405">
            <w:pPr>
              <w:jc w:val="right"/>
              <w:rPr>
                <w:rFonts w:ascii="Calibri" w:eastAsia="Times New Roman" w:hAnsi="Calibri" w:cs="Times New Roman"/>
              </w:rPr>
            </w:pPr>
            <w:r w:rsidRPr="00BD4405">
              <w:rPr>
                <w:rFonts w:ascii="Calibri" w:eastAsia="Times New Roman" w:hAnsi="Calibri" w:cs="Times New Roman"/>
              </w:rPr>
              <w:t>$340,000.00</w:t>
            </w: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5277" w:rsidRPr="00BD4405" w:rsidRDefault="00775277" w:rsidP="00BD440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5277" w:rsidRPr="00BD4405" w:rsidRDefault="00775277" w:rsidP="00BD440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D4405">
              <w:rPr>
                <w:rFonts w:ascii="Calibri" w:eastAsia="Times New Roman" w:hAnsi="Calibri" w:cs="Times New Roman"/>
                <w:color w:val="000000"/>
              </w:rPr>
              <w:t>$340,000.00</w:t>
            </w:r>
          </w:p>
        </w:tc>
      </w:tr>
      <w:tr w:rsidR="00BD4405" w:rsidRPr="00BD4405" w:rsidTr="00271643">
        <w:trPr>
          <w:trHeight w:val="30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5" w:rsidRPr="00BD4405" w:rsidRDefault="00BD4405" w:rsidP="00BD440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5" w:rsidRPr="00BD4405" w:rsidRDefault="00BD4405" w:rsidP="00BD440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5" w:rsidRPr="00BD4405" w:rsidRDefault="00BD4405" w:rsidP="00BD4405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5" w:rsidRPr="00BD4405" w:rsidRDefault="00BD4405" w:rsidP="00BD440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D4405">
              <w:rPr>
                <w:rFonts w:ascii="Calibri" w:eastAsia="Times New Roman" w:hAnsi="Calibri" w:cs="Times New Roman"/>
                <w:color w:val="000000"/>
              </w:rPr>
              <w:t>SUBTOTAL=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5" w:rsidRPr="00BD4405" w:rsidRDefault="00BD4405" w:rsidP="00BD440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D4405">
              <w:rPr>
                <w:rFonts w:ascii="Calibri" w:eastAsia="Times New Roman" w:hAnsi="Calibri" w:cs="Times New Roman"/>
                <w:color w:val="000000"/>
              </w:rPr>
              <w:t>$6,008,000.00</w:t>
            </w:r>
          </w:p>
        </w:tc>
      </w:tr>
      <w:tr w:rsidR="00BD4405" w:rsidRPr="00BD4405" w:rsidTr="00271643">
        <w:trPr>
          <w:trHeight w:val="30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5" w:rsidRPr="00BD4405" w:rsidRDefault="00BD4405" w:rsidP="00BD440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5" w:rsidRPr="00BD4405" w:rsidRDefault="00BD4405" w:rsidP="00BD440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5" w:rsidRPr="00BD4405" w:rsidRDefault="00BD4405" w:rsidP="00BD4405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5" w:rsidRPr="00BD4405" w:rsidRDefault="00BD4405" w:rsidP="00BD440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D4405">
              <w:rPr>
                <w:rFonts w:ascii="Calibri" w:eastAsia="Times New Roman" w:hAnsi="Calibri" w:cs="Times New Roman"/>
                <w:color w:val="000000"/>
              </w:rPr>
              <w:t>33% CONTINGENCY=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5" w:rsidRPr="00BD4405" w:rsidRDefault="00BD4405" w:rsidP="00BD440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D4405">
              <w:rPr>
                <w:rFonts w:ascii="Calibri" w:eastAsia="Times New Roman" w:hAnsi="Calibri" w:cs="Times New Roman"/>
                <w:color w:val="000000"/>
              </w:rPr>
              <w:t>$2,002,666.67</w:t>
            </w:r>
          </w:p>
        </w:tc>
      </w:tr>
      <w:tr w:rsidR="00BD4405" w:rsidRPr="00BD4405" w:rsidTr="00271643">
        <w:trPr>
          <w:trHeight w:val="30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5" w:rsidRPr="00BD4405" w:rsidRDefault="00BD4405" w:rsidP="00BD440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5" w:rsidRPr="00BD4405" w:rsidRDefault="00BD4405" w:rsidP="00BD440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5" w:rsidRPr="00BD4405" w:rsidRDefault="00BD4405" w:rsidP="00BD4405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5" w:rsidRPr="00BD4405" w:rsidRDefault="00BD4405" w:rsidP="00BD440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5" w:rsidRPr="00BD4405" w:rsidRDefault="00BD4405" w:rsidP="00BD440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D4405" w:rsidRPr="00BD4405" w:rsidTr="00271643">
        <w:trPr>
          <w:trHeight w:val="30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5" w:rsidRPr="00BD4405" w:rsidRDefault="00BD4405" w:rsidP="00BD440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5" w:rsidRPr="00BD4405" w:rsidRDefault="00BD4405" w:rsidP="00BD440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5" w:rsidRPr="00BD4405" w:rsidRDefault="00BD4405" w:rsidP="00BD4405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5" w:rsidRPr="00BD4405" w:rsidRDefault="00BD4405" w:rsidP="00BD440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5" w:rsidRPr="00BD4405" w:rsidRDefault="00BD4405" w:rsidP="00BD440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</w:tr>
      <w:tr w:rsidR="00BD4405" w:rsidRPr="00BD4405" w:rsidTr="00271643">
        <w:trPr>
          <w:trHeight w:val="300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5" w:rsidRPr="00BD4405" w:rsidRDefault="00BD4405" w:rsidP="00BD440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5" w:rsidRPr="00BD4405" w:rsidRDefault="00BD4405" w:rsidP="00BD440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5" w:rsidRPr="00BD4405" w:rsidRDefault="00BD4405" w:rsidP="00BD440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5" w:rsidRPr="00BD4405" w:rsidRDefault="008F6547" w:rsidP="008F6547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PHASE III SUB</w:t>
            </w:r>
            <w:r w:rsidR="00BD4405" w:rsidRPr="00BD4405">
              <w:rPr>
                <w:rFonts w:ascii="Calibri" w:eastAsia="Times New Roman" w:hAnsi="Calibri" w:cs="Times New Roman"/>
                <w:color w:val="000000"/>
              </w:rPr>
              <w:t>TOTAL=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5" w:rsidRPr="00BD4405" w:rsidRDefault="00BD4405" w:rsidP="00BD440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D4405">
              <w:rPr>
                <w:rFonts w:ascii="Calibri" w:eastAsia="Times New Roman" w:hAnsi="Calibri" w:cs="Times New Roman"/>
                <w:color w:val="000000"/>
              </w:rPr>
              <w:t>$8,010,666.67</w:t>
            </w:r>
          </w:p>
        </w:tc>
      </w:tr>
      <w:tr w:rsidR="00BD4405" w:rsidRPr="00BD4405" w:rsidTr="00271643">
        <w:trPr>
          <w:trHeight w:val="315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5" w:rsidRPr="00BD4405" w:rsidRDefault="00BD4405" w:rsidP="00BD440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5" w:rsidRPr="00BD4405" w:rsidRDefault="00BD4405" w:rsidP="00BD440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5" w:rsidRPr="00BD4405" w:rsidRDefault="00BD4405" w:rsidP="00BD440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2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5" w:rsidRPr="00BD4405" w:rsidRDefault="00BD4405" w:rsidP="00BD440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D4405">
              <w:rPr>
                <w:rFonts w:ascii="Calibri" w:eastAsia="Times New Roman" w:hAnsi="Calibri" w:cs="Times New Roman"/>
                <w:color w:val="000000"/>
              </w:rPr>
              <w:t>ADD 10% MOBILIZATION=</w:t>
            </w:r>
          </w:p>
        </w:tc>
        <w:tc>
          <w:tcPr>
            <w:tcW w:w="17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5" w:rsidRPr="00BD4405" w:rsidRDefault="00BD4405" w:rsidP="00BD440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D4405">
              <w:rPr>
                <w:rFonts w:ascii="Calibri" w:eastAsia="Times New Roman" w:hAnsi="Calibri" w:cs="Times New Roman"/>
                <w:color w:val="000000"/>
              </w:rPr>
              <w:t>$801,066.67</w:t>
            </w:r>
          </w:p>
        </w:tc>
      </w:tr>
      <w:tr w:rsidR="00BD4405" w:rsidRPr="00BD4405" w:rsidTr="00271643">
        <w:trPr>
          <w:trHeight w:val="315"/>
        </w:trPr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5" w:rsidRPr="00BD4405" w:rsidRDefault="00BD4405" w:rsidP="00BD440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5" w:rsidRPr="00BD4405" w:rsidRDefault="00BD4405" w:rsidP="00BD4405">
            <w:pPr>
              <w:rPr>
                <w:rFonts w:ascii="Calibri" w:eastAsia="Times New Roman" w:hAnsi="Calibri" w:cs="Times New Roman"/>
                <w:color w:val="000000"/>
              </w:rPr>
            </w:pPr>
          </w:p>
        </w:tc>
        <w:tc>
          <w:tcPr>
            <w:tcW w:w="133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5" w:rsidRPr="00BD4405" w:rsidRDefault="00BD4405" w:rsidP="00BD4405">
            <w:pPr>
              <w:rPr>
                <w:rFonts w:ascii="Calibri" w:eastAsia="Times New Roman" w:hAnsi="Calibri" w:cs="Times New Roman"/>
                <w:color w:val="000000"/>
              </w:rPr>
            </w:pPr>
            <w:r w:rsidRPr="00BD4405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2590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5" w:rsidRPr="00BD4405" w:rsidRDefault="008F6547" w:rsidP="00BD440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PHASE III</w:t>
            </w:r>
            <w:r w:rsidR="00BD4405" w:rsidRPr="00BD4405">
              <w:rPr>
                <w:rFonts w:ascii="Calibri" w:eastAsia="Times New Roman" w:hAnsi="Calibri" w:cs="Times New Roman"/>
                <w:color w:val="000000"/>
              </w:rPr>
              <w:t xml:space="preserve"> TOTAL=</w:t>
            </w:r>
          </w:p>
        </w:tc>
        <w:tc>
          <w:tcPr>
            <w:tcW w:w="176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D4405" w:rsidRPr="00BD4405" w:rsidRDefault="00BD4405" w:rsidP="00BD4405">
            <w:pPr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D4405">
              <w:rPr>
                <w:rFonts w:ascii="Calibri" w:eastAsia="Times New Roman" w:hAnsi="Calibri" w:cs="Times New Roman"/>
                <w:color w:val="000000"/>
              </w:rPr>
              <w:t>$8,811,733.33</w:t>
            </w:r>
          </w:p>
        </w:tc>
      </w:tr>
    </w:tbl>
    <w:p w:rsidR="00F24010" w:rsidRDefault="00F24010"/>
    <w:p w:rsidR="00F24010" w:rsidRDefault="00F24010"/>
    <w:p w:rsidR="004A5CF7" w:rsidRDefault="004A5CF7"/>
    <w:p w:rsidR="004A5CF7" w:rsidRDefault="004A5CF7"/>
    <w:p w:rsidR="00C071C6" w:rsidRDefault="00C071C6" w:rsidP="00C071C6">
      <w:pPr>
        <w:pStyle w:val="Caption"/>
      </w:pPr>
      <w:bookmarkStart w:id="14" w:name="_Toc382219704"/>
      <w:r>
        <w:lastRenderedPageBreak/>
        <w:t xml:space="preserve">Figure </w:t>
      </w:r>
      <w:fldSimple w:instr=" STYLEREF 1 \s ">
        <w:r w:rsidR="00992728">
          <w:rPr>
            <w:noProof/>
          </w:rPr>
          <w:t>2</w:t>
        </w:r>
      </w:fldSimple>
      <w:r>
        <w:noBreakHyphen/>
      </w:r>
      <w:fldSimple w:instr=" SEQ Figure \* ARABIC \s 1 ">
        <w:r w:rsidR="00992728">
          <w:rPr>
            <w:noProof/>
          </w:rPr>
          <w:t>3</w:t>
        </w:r>
      </w:fldSimple>
      <w:r>
        <w:t>: Phase III</w:t>
      </w:r>
      <w:bookmarkEnd w:id="14"/>
    </w:p>
    <w:p w:rsidR="004A5CF7" w:rsidRDefault="00C071C6">
      <w:r>
        <w:rPr>
          <w:noProof/>
        </w:rPr>
        <w:drawing>
          <wp:inline distT="0" distB="0" distL="0" distR="0" wp14:anchorId="2FE8E611" wp14:editId="6C480335">
            <wp:extent cx="8741269" cy="5687311"/>
            <wp:effectExtent l="2858" t="0" r="6032" b="6033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ASE 3.t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41269" cy="568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B22" w:rsidRDefault="00C071C6" w:rsidP="00030856">
      <w:pPr>
        <w:pStyle w:val="Heading1"/>
      </w:pPr>
      <w:bookmarkStart w:id="15" w:name="_Toc382219700"/>
      <w:r>
        <w:lastRenderedPageBreak/>
        <w:t>S</w:t>
      </w:r>
      <w:r w:rsidR="00F01A51">
        <w:t>ummary</w:t>
      </w:r>
      <w:bookmarkEnd w:id="15"/>
    </w:p>
    <w:p w:rsidR="009950E8" w:rsidRDefault="00030856" w:rsidP="004B086A">
      <w:pPr>
        <w:pStyle w:val="BodyText"/>
      </w:pPr>
      <w:r>
        <w:t xml:space="preserve">The </w:t>
      </w:r>
      <w:r w:rsidR="001E1734">
        <w:t>owner entities (</w:t>
      </w:r>
      <w:r w:rsidR="0010129C">
        <w:t xml:space="preserve">BCTRA, </w:t>
      </w:r>
      <w:r w:rsidR="001E1734">
        <w:t>TxDOT,</w:t>
      </w:r>
      <w:r w:rsidR="0010129C">
        <w:t xml:space="preserve"> </w:t>
      </w:r>
      <w:r w:rsidR="001E1734">
        <w:t xml:space="preserve">and </w:t>
      </w:r>
      <w:r w:rsidR="0010129C">
        <w:t xml:space="preserve">The </w:t>
      </w:r>
      <w:r w:rsidR="001E1734">
        <w:t xml:space="preserve">City of Pearland) have met with the HGAC to determine the best approach to achieve </w:t>
      </w:r>
      <w:r w:rsidR="0010129C">
        <w:t xml:space="preserve">the desired ultimate </w:t>
      </w:r>
      <w:r w:rsidR="001E1734">
        <w:t xml:space="preserve">intersection improvements. </w:t>
      </w:r>
      <w:r w:rsidR="0010129C">
        <w:t xml:space="preserve">To take advantage of the pending BCTRA Toll road construction it was determined that the best approach was to implement the ultimate intersection plan in phases.   </w:t>
      </w:r>
      <w:r w:rsidR="0030443A">
        <w:t>This report outlines the work and costs associated with each phase of the work.</w:t>
      </w:r>
    </w:p>
    <w:p w:rsidR="00C55953" w:rsidRDefault="00C55953" w:rsidP="004B086A">
      <w:pPr>
        <w:pStyle w:val="BodyText"/>
      </w:pPr>
    </w:p>
    <w:p w:rsidR="00C55953" w:rsidRDefault="00C55953">
      <w:pPr>
        <w:spacing w:after="200" w:line="276" w:lineRule="auto"/>
        <w:rPr>
          <w:rFonts w:ascii="Century Gothic" w:hAnsi="Century Gothic"/>
          <w:b/>
          <w:bCs/>
          <w:color w:val="336699" w:themeColor="text2"/>
          <w:sz w:val="24"/>
          <w:szCs w:val="18"/>
        </w:rPr>
      </w:pPr>
      <w:r>
        <w:br w:type="page"/>
      </w:r>
    </w:p>
    <w:p w:rsidR="00C55953" w:rsidRDefault="00C55953" w:rsidP="002D5E95">
      <w:pPr>
        <w:pStyle w:val="Caption"/>
        <w:jc w:val="center"/>
      </w:pPr>
      <w:bookmarkStart w:id="16" w:name="_Toc382219705"/>
      <w:r>
        <w:lastRenderedPageBreak/>
        <w:t xml:space="preserve">Exhibit </w:t>
      </w:r>
      <w:fldSimple w:instr=" SEQ Exhibit \* ARABIC ">
        <w:r w:rsidR="00992728">
          <w:rPr>
            <w:noProof/>
          </w:rPr>
          <w:t>1</w:t>
        </w:r>
        <w:bookmarkEnd w:id="16"/>
      </w:fldSimple>
    </w:p>
    <w:p w:rsidR="00C55953" w:rsidRDefault="00C55953" w:rsidP="002D5E95">
      <w:pPr>
        <w:pStyle w:val="BodyText"/>
        <w:ind w:left="0"/>
        <w:jc w:val="center"/>
      </w:pPr>
      <w:r>
        <w:rPr>
          <w:noProof/>
        </w:rPr>
        <w:drawing>
          <wp:inline distT="0" distB="0" distL="0" distR="0" wp14:anchorId="5533F3F2" wp14:editId="00DB8742">
            <wp:extent cx="8657849" cy="5602138"/>
            <wp:effectExtent l="381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8_288_TSM patrickgant.t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57849" cy="560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E95" w:rsidRDefault="002D5E95" w:rsidP="002D5E95">
      <w:pPr>
        <w:pStyle w:val="Caption"/>
        <w:jc w:val="center"/>
      </w:pPr>
      <w:bookmarkStart w:id="17" w:name="_Toc382219706"/>
      <w:r>
        <w:lastRenderedPageBreak/>
        <w:t xml:space="preserve">Exhibit </w:t>
      </w:r>
      <w:fldSimple w:instr=" SEQ Exhibit \* ARABIC ">
        <w:r w:rsidR="00992728">
          <w:rPr>
            <w:noProof/>
          </w:rPr>
          <w:t>2</w:t>
        </w:r>
        <w:bookmarkEnd w:id="17"/>
      </w:fldSimple>
    </w:p>
    <w:p w:rsidR="002D5E95" w:rsidRDefault="002D5E95" w:rsidP="002D5E95">
      <w:pPr>
        <w:pStyle w:val="BodyText"/>
        <w:ind w:left="0"/>
        <w:jc w:val="center"/>
      </w:pPr>
      <w:r>
        <w:rPr>
          <w:noProof/>
        </w:rPr>
        <w:drawing>
          <wp:inline distT="0" distB="0" distL="0" distR="0" wp14:anchorId="48565755" wp14:editId="5C4690D8">
            <wp:extent cx="8685274" cy="4170045"/>
            <wp:effectExtent l="0" t="9525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arland FM 518-SH 288 LOS.t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85274" cy="417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E95" w:rsidRDefault="002D5E95" w:rsidP="002D5E95">
      <w:pPr>
        <w:pStyle w:val="Caption"/>
        <w:jc w:val="center"/>
      </w:pPr>
      <w:bookmarkStart w:id="18" w:name="_Toc382219707"/>
      <w:r>
        <w:lastRenderedPageBreak/>
        <w:t xml:space="preserve">Exhibit </w:t>
      </w:r>
      <w:fldSimple w:instr=" SEQ Exhibit \* ARABIC ">
        <w:r w:rsidR="00992728">
          <w:rPr>
            <w:noProof/>
          </w:rPr>
          <w:t>3</w:t>
        </w:r>
        <w:bookmarkEnd w:id="18"/>
      </w:fldSimple>
    </w:p>
    <w:p w:rsidR="002D5E95" w:rsidRDefault="002D5E95" w:rsidP="002D5E95">
      <w:pPr>
        <w:pStyle w:val="BodyText"/>
        <w:ind w:left="0"/>
        <w:jc w:val="center"/>
      </w:pPr>
      <w:r>
        <w:rPr>
          <w:noProof/>
        </w:rPr>
        <w:drawing>
          <wp:inline distT="0" distB="0" distL="0" distR="0" wp14:anchorId="28E54E9A" wp14:editId="3199CF28">
            <wp:extent cx="8681191" cy="5051971"/>
            <wp:effectExtent l="508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arland_TMP_Weekday_PM_2035 BUILD ALT1 - Map.ti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78885" cy="505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E95" w:rsidRDefault="002D5E95" w:rsidP="002D5E95">
      <w:pPr>
        <w:pStyle w:val="Caption"/>
        <w:jc w:val="center"/>
      </w:pPr>
      <w:bookmarkStart w:id="19" w:name="_Toc382219708"/>
      <w:r>
        <w:lastRenderedPageBreak/>
        <w:t xml:space="preserve">Exhibit </w:t>
      </w:r>
      <w:fldSimple w:instr=" SEQ Exhibit \* ARABIC ">
        <w:r w:rsidR="00992728">
          <w:rPr>
            <w:noProof/>
          </w:rPr>
          <w:t>4</w:t>
        </w:r>
        <w:bookmarkEnd w:id="19"/>
      </w:fldSimple>
    </w:p>
    <w:p w:rsidR="002D5E95" w:rsidRDefault="002D5E95" w:rsidP="002D5E95">
      <w:pPr>
        <w:pStyle w:val="BodyText"/>
        <w:ind w:left="0"/>
        <w:jc w:val="center"/>
      </w:pPr>
      <w:r>
        <w:rPr>
          <w:noProof/>
        </w:rPr>
        <w:drawing>
          <wp:inline distT="0" distB="0" distL="0" distR="0" wp14:anchorId="652558BB" wp14:editId="264243C6">
            <wp:extent cx="8694909" cy="5056238"/>
            <wp:effectExtent l="9525" t="0" r="1905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arland_TMP_Weekday_PM_2035 BUILD ALT2_Rev - Map.tif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99704" cy="5059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5E95" w:rsidSect="00834A32">
      <w:pgSz w:w="12240" w:h="15840" w:code="1"/>
      <w:pgMar w:top="900" w:right="1440" w:bottom="810" w:left="1440" w:header="432" w:footer="432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01B" w:rsidRPr="006904AB" w:rsidRDefault="00FF601B" w:rsidP="00E815F9">
      <w:pPr>
        <w:rPr>
          <w:rFonts w:ascii="Arial Narrow" w:hAnsi="Arial Narrow"/>
          <w:sz w:val="18"/>
        </w:rPr>
      </w:pPr>
      <w:r>
        <w:separator/>
      </w:r>
    </w:p>
  </w:endnote>
  <w:endnote w:type="continuationSeparator" w:id="0">
    <w:p w:rsidR="00FF601B" w:rsidRPr="006904AB" w:rsidRDefault="00FF601B" w:rsidP="00E815F9">
      <w:pPr>
        <w:rPr>
          <w:rFonts w:ascii="Arial Narrow" w:hAnsi="Arial Narrow"/>
          <w:sz w:val="18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yriad Pro Light 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9A" w:rsidRDefault="00F14D9A">
    <w:pPr>
      <w:pStyle w:val="Footer"/>
    </w:pPr>
    <w:r w:rsidRPr="00DE7421">
      <w:fldChar w:fldCharType="begin"/>
    </w:r>
    <w:r w:rsidRPr="00DE7421">
      <w:instrText xml:space="preserve"> PAGE   \* MERGEFORMAT </w:instrText>
    </w:r>
    <w:r w:rsidRPr="00DE7421">
      <w:fldChar w:fldCharType="separate"/>
    </w:r>
    <w:r>
      <w:rPr>
        <w:noProof/>
      </w:rPr>
      <w:t>4</w:t>
    </w:r>
    <w:r w:rsidRPr="00DE7421">
      <w:fldChar w:fldCharType="end"/>
    </w:r>
    <w:r w:rsidRPr="00E51E56">
      <w:t> </w:t>
    </w:r>
    <w:r w:rsidRPr="00E51E56">
      <w:t>|</w:t>
    </w:r>
    <w:r w:rsidRPr="00E51E56">
      <w:t> </w:t>
    </w:r>
    <w:r w:rsidR="00FF601B">
      <w:fldChar w:fldCharType="begin"/>
    </w:r>
    <w:r w:rsidR="00FF601B">
      <w:instrText xml:space="preserve"> STYLEREF  "Title Page Date"  \* MERGEFORMAT </w:instrText>
    </w:r>
    <w:r w:rsidR="00FF601B">
      <w:fldChar w:fldCharType="separate"/>
    </w:r>
    <w:r w:rsidR="00992728">
      <w:rPr>
        <w:noProof/>
      </w:rPr>
      <w:t>February 2014</w:t>
    </w:r>
    <w:r w:rsidR="00FF601B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9A" w:rsidRDefault="00F14D9A" w:rsidP="00FD01FE">
    <w:pPr>
      <w:pStyle w:val="Footer"/>
    </w:pPr>
    <w:r>
      <w:ptab w:relativeTo="margin" w:alignment="center" w:leader="none"/>
    </w:r>
    <w:r>
      <w:ptab w:relativeTo="margin" w:alignment="right" w:leader="none"/>
    </w:r>
    <w:r w:rsidR="00FF601B">
      <w:fldChar w:fldCharType="begin"/>
    </w:r>
    <w:r w:rsidR="00FF601B">
      <w:instrText xml:space="preserve"> STYLEREF  "Title Page Date"  \* MERGEFORMAT </w:instrText>
    </w:r>
    <w:r w:rsidR="00FF601B">
      <w:fldChar w:fldCharType="separate"/>
    </w:r>
    <w:r w:rsidR="003563D4">
      <w:rPr>
        <w:noProof/>
      </w:rPr>
      <w:t>February 2014</w:t>
    </w:r>
    <w:r w:rsidR="00FF601B">
      <w:rPr>
        <w:noProof/>
      </w:rPr>
      <w:fldChar w:fldCharType="end"/>
    </w:r>
    <w:r w:rsidRPr="00E51E56">
      <w:t> </w:t>
    </w:r>
    <w:r w:rsidRPr="00E51E56">
      <w:t>|</w:t>
    </w:r>
    <w:r w:rsidRPr="00E51E56">
      <w:t> </w:t>
    </w:r>
    <w:r w:rsidRPr="00DE7421">
      <w:fldChar w:fldCharType="begin"/>
    </w:r>
    <w:r w:rsidRPr="00DE7421">
      <w:instrText xml:space="preserve"> PAGE   \* MERGEFORMAT </w:instrText>
    </w:r>
    <w:r w:rsidRPr="00DE7421">
      <w:fldChar w:fldCharType="separate"/>
    </w:r>
    <w:r w:rsidR="003563D4">
      <w:rPr>
        <w:noProof/>
      </w:rPr>
      <w:t>1</w:t>
    </w:r>
    <w:r w:rsidRPr="00DE7421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01B" w:rsidRPr="006904AB" w:rsidRDefault="00FF601B" w:rsidP="00E815F9">
      <w:pPr>
        <w:rPr>
          <w:rFonts w:ascii="Arial Narrow" w:hAnsi="Arial Narrow"/>
          <w:sz w:val="18"/>
        </w:rPr>
      </w:pPr>
      <w:r>
        <w:separator/>
      </w:r>
    </w:p>
  </w:footnote>
  <w:footnote w:type="continuationSeparator" w:id="0">
    <w:p w:rsidR="00FF601B" w:rsidRPr="006904AB" w:rsidRDefault="00FF601B" w:rsidP="00E815F9">
      <w:pPr>
        <w:rPr>
          <w:rFonts w:ascii="Arial Narrow" w:hAnsi="Arial Narrow"/>
          <w:sz w:val="18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9A" w:rsidRPr="001A6961" w:rsidRDefault="00F14D9A" w:rsidP="001A6961">
    <w:pPr>
      <w:pStyle w:val="BodyText"/>
    </w:pPr>
    <w:r w:rsidRPr="001A6961">
      <w:rPr>
        <w:noProof/>
      </w:rPr>
      <w:drawing>
        <wp:anchor distT="0" distB="0" distL="114300" distR="114300" simplePos="0" relativeHeight="251659264" behindDoc="1" locked="0" layoutInCell="1" allowOverlap="1" wp14:anchorId="065AD603" wp14:editId="065AD604">
          <wp:simplePos x="0" y="0"/>
          <wp:positionH relativeFrom="page">
            <wp:posOffset>6675120</wp:posOffset>
          </wp:positionH>
          <wp:positionV relativeFrom="page">
            <wp:posOffset>9326880</wp:posOffset>
          </wp:positionV>
          <wp:extent cx="630936" cy="265176"/>
          <wp:effectExtent l="0" t="0" r="0" b="1905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kHDRlogoH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936" cy="2651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9A" w:rsidRPr="008F718D" w:rsidRDefault="00FF601B" w:rsidP="00E60924">
    <w:pPr>
      <w:pStyle w:val="Header"/>
    </w:pPr>
    <w:r>
      <w:fldChar w:fldCharType="begin"/>
    </w:r>
    <w:r>
      <w:instrText xml:space="preserve"> STYLEREF  "Title Page Project"  \* MERGEFORMAT </w:instrText>
    </w:r>
    <w:r>
      <w:fldChar w:fldCharType="separate"/>
    </w:r>
    <w:r w:rsidR="00992728">
      <w:rPr>
        <w:noProof/>
      </w:rPr>
      <w:t>BCTRA- SH 288 &amp; FM 518 Intersection</w:t>
    </w:r>
    <w:r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D9A" w:rsidRPr="00DC3FEF" w:rsidRDefault="00F14D9A" w:rsidP="00CA5A01">
    <w:pPr>
      <w:pStyle w:val="Header"/>
    </w:pPr>
    <w:r w:rsidRPr="00DC3FEF">
      <w:ptab w:relativeTo="margin" w:alignment="left" w:leader="none"/>
    </w:r>
    <w:r w:rsidRPr="00DC3FEF">
      <w:ptab w:relativeTo="margin" w:alignment="left" w:leader="none"/>
    </w:r>
    <w:r>
      <w:ptab w:relativeTo="margin" w:alignment="right" w:leader="none"/>
    </w:r>
    <w:r w:rsidR="00FF601B">
      <w:fldChar w:fldCharType="begin"/>
    </w:r>
    <w:r w:rsidR="00FF601B">
      <w:instrText xml:space="preserve"> STYLEREF  Title  \* MERGEFORMAT </w:instrText>
    </w:r>
    <w:r w:rsidR="00FF601B">
      <w:fldChar w:fldCharType="separate"/>
    </w:r>
    <w:r w:rsidR="003563D4">
      <w:rPr>
        <w:noProof/>
      </w:rPr>
      <w:t>Intersection Improvements</w:t>
    </w:r>
    <w:r w:rsidR="00FF601B">
      <w:rPr>
        <w:noProof/>
      </w:rPr>
      <w:fldChar w:fldCharType="end"/>
    </w:r>
    <w:r>
      <w:rPr>
        <w:noProof/>
      </w:rPr>
      <w:t xml:space="preserve"> of SH 288 &amp; FM 518, Brazoria Co., Texas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4B650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E72461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5A32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E2052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E922400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D86510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C74A70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152F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AB007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E1ADC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3AF01AD"/>
    <w:multiLevelType w:val="multilevel"/>
    <w:tmpl w:val="FDCAC520"/>
    <w:numStyleLink w:val="TemplateNumberedItems"/>
  </w:abstractNum>
  <w:abstractNum w:abstractNumId="11">
    <w:nsid w:val="03FF6FDA"/>
    <w:multiLevelType w:val="multilevel"/>
    <w:tmpl w:val="E7509612"/>
    <w:numStyleLink w:val="TemplateHeadings"/>
  </w:abstractNum>
  <w:abstractNum w:abstractNumId="12">
    <w:nsid w:val="052042BB"/>
    <w:multiLevelType w:val="multilevel"/>
    <w:tmpl w:val="E7509612"/>
    <w:numStyleLink w:val="TemplateHeadings"/>
  </w:abstractNum>
  <w:abstractNum w:abstractNumId="13">
    <w:nsid w:val="0BEA3297"/>
    <w:multiLevelType w:val="multilevel"/>
    <w:tmpl w:val="FDCAC520"/>
    <w:styleLink w:val="TemplateNumberedItems"/>
    <w:lvl w:ilvl="0">
      <w:start w:val="1"/>
      <w:numFmt w:val="decimal"/>
      <w:pStyle w:val="ListNumb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880" w:hanging="360"/>
      </w:pPr>
      <w:rPr>
        <w:rFonts w:hint="default"/>
      </w:rPr>
    </w:lvl>
  </w:abstractNum>
  <w:abstractNum w:abstractNumId="14">
    <w:nsid w:val="10A41223"/>
    <w:multiLevelType w:val="multilevel"/>
    <w:tmpl w:val="E7509612"/>
    <w:numStyleLink w:val="TemplateHeadings"/>
  </w:abstractNum>
  <w:abstractNum w:abstractNumId="15">
    <w:nsid w:val="16782B15"/>
    <w:multiLevelType w:val="multilevel"/>
    <w:tmpl w:val="E7509612"/>
    <w:numStyleLink w:val="TemplateHeadings"/>
  </w:abstractNum>
  <w:abstractNum w:abstractNumId="16">
    <w:nsid w:val="1B8B66DC"/>
    <w:multiLevelType w:val="multilevel"/>
    <w:tmpl w:val="E7509612"/>
    <w:numStyleLink w:val="TemplateHeadings"/>
  </w:abstractNum>
  <w:abstractNum w:abstractNumId="17">
    <w:nsid w:val="1DF7489D"/>
    <w:multiLevelType w:val="multilevel"/>
    <w:tmpl w:val="E7509612"/>
    <w:numStyleLink w:val="TemplateHeadings"/>
  </w:abstractNum>
  <w:abstractNum w:abstractNumId="18">
    <w:nsid w:val="24F75604"/>
    <w:multiLevelType w:val="multilevel"/>
    <w:tmpl w:val="E7509612"/>
    <w:numStyleLink w:val="TemplateHeadings"/>
  </w:abstractNum>
  <w:abstractNum w:abstractNumId="19">
    <w:nsid w:val="25A43001"/>
    <w:multiLevelType w:val="multilevel"/>
    <w:tmpl w:val="48F2D1C0"/>
    <w:styleLink w:val="TemplateBulletLists"/>
    <w:lvl w:ilvl="0">
      <w:start w:val="1"/>
      <w:numFmt w:val="bullet"/>
      <w:pStyle w:val="List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pStyle w:val="ListBullet2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pStyle w:val="ListBullet3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71E692F"/>
    <w:multiLevelType w:val="multilevel"/>
    <w:tmpl w:val="C7F46C3C"/>
    <w:numStyleLink w:val="TemplateHeadingsUnnumbered"/>
  </w:abstractNum>
  <w:abstractNum w:abstractNumId="21">
    <w:nsid w:val="2A1531DA"/>
    <w:multiLevelType w:val="multilevel"/>
    <w:tmpl w:val="E7509612"/>
    <w:numStyleLink w:val="TemplateHeadings"/>
  </w:abstractNum>
  <w:abstractNum w:abstractNumId="22">
    <w:nsid w:val="3546026A"/>
    <w:multiLevelType w:val="multilevel"/>
    <w:tmpl w:val="48F2D1C0"/>
    <w:numStyleLink w:val="TemplateBulletLists"/>
  </w:abstractNum>
  <w:abstractNum w:abstractNumId="23">
    <w:nsid w:val="35E01A0C"/>
    <w:multiLevelType w:val="multilevel"/>
    <w:tmpl w:val="E7509612"/>
    <w:numStyleLink w:val="TemplateHeadings"/>
  </w:abstractNum>
  <w:abstractNum w:abstractNumId="24">
    <w:nsid w:val="3ABA1F72"/>
    <w:multiLevelType w:val="hybridMultilevel"/>
    <w:tmpl w:val="0BBA1B7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>
    <w:nsid w:val="3BC9568D"/>
    <w:multiLevelType w:val="hybridMultilevel"/>
    <w:tmpl w:val="3D2AD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2034E5"/>
    <w:multiLevelType w:val="multilevel"/>
    <w:tmpl w:val="E7509612"/>
    <w:numStyleLink w:val="TemplateHeadings"/>
  </w:abstractNum>
  <w:abstractNum w:abstractNumId="27">
    <w:nsid w:val="431B3432"/>
    <w:multiLevelType w:val="multilevel"/>
    <w:tmpl w:val="E7509612"/>
    <w:numStyleLink w:val="TemplateHeadings"/>
  </w:abstractNum>
  <w:abstractNum w:abstractNumId="28">
    <w:nsid w:val="475134D2"/>
    <w:multiLevelType w:val="multilevel"/>
    <w:tmpl w:val="48F2D1C0"/>
    <w:numStyleLink w:val="TemplateBulletLists"/>
  </w:abstractNum>
  <w:abstractNum w:abstractNumId="29">
    <w:nsid w:val="4C2A3BB3"/>
    <w:multiLevelType w:val="multilevel"/>
    <w:tmpl w:val="E7509612"/>
    <w:numStyleLink w:val="TemplateHeadings"/>
  </w:abstractNum>
  <w:abstractNum w:abstractNumId="30">
    <w:nsid w:val="5A564FF2"/>
    <w:multiLevelType w:val="hybridMultilevel"/>
    <w:tmpl w:val="4066E6CE"/>
    <w:lvl w:ilvl="0" w:tplc="307419CC">
      <w:start w:val="1"/>
      <w:numFmt w:val="bullet"/>
      <w:pStyle w:val="Table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476D7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9C7A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16A0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446E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7D83B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C675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C43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DE06BB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AA3C29"/>
    <w:multiLevelType w:val="multilevel"/>
    <w:tmpl w:val="FDCAC520"/>
    <w:numStyleLink w:val="TemplateNumberedItems"/>
  </w:abstractNum>
  <w:abstractNum w:abstractNumId="32">
    <w:nsid w:val="62046D20"/>
    <w:multiLevelType w:val="multilevel"/>
    <w:tmpl w:val="E7509612"/>
    <w:numStyleLink w:val="TemplateHeadings"/>
  </w:abstractNum>
  <w:abstractNum w:abstractNumId="33">
    <w:nsid w:val="67A85394"/>
    <w:multiLevelType w:val="multilevel"/>
    <w:tmpl w:val="C7F46C3C"/>
    <w:name w:val="lstTemplateHeadingsUnnumbered"/>
    <w:styleLink w:val="TemplateHeadingsUnnumbered"/>
    <w:lvl w:ilvl="0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none"/>
      <w:lvlRestart w:val="0"/>
      <w:suff w:val="nothing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none"/>
      <w:lvlRestart w:val="0"/>
      <w:suff w:val="nothing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suff w:val="nothing"/>
      <w:lvlText w:val=""/>
      <w:lvlJc w:val="left"/>
      <w:pPr>
        <w:ind w:left="1080" w:firstLine="0"/>
      </w:pPr>
      <w:rPr>
        <w:rFonts w:hint="default"/>
      </w:rPr>
    </w:lvl>
    <w:lvl w:ilvl="4">
      <w:start w:val="1"/>
      <w:numFmt w:val="none"/>
      <w:lvlRestart w:val="0"/>
      <w:suff w:val="nothing"/>
      <w:lvlText w:val=""/>
      <w:lvlJc w:val="left"/>
      <w:pPr>
        <w:ind w:left="108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108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%7"/>
      <w:lvlJc w:val="left"/>
      <w:pPr>
        <w:ind w:left="108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%8"/>
      <w:lvlJc w:val="left"/>
      <w:pPr>
        <w:ind w:left="1080" w:firstLine="0"/>
      </w:pPr>
      <w:rPr>
        <w:rFonts w:hint="default"/>
      </w:rPr>
    </w:lvl>
    <w:lvl w:ilvl="8">
      <w:start w:val="1"/>
      <w:numFmt w:val="upperLetter"/>
      <w:lvlRestart w:val="0"/>
      <w:suff w:val="space"/>
      <w:lvlText w:val="Appendix %9."/>
      <w:lvlJc w:val="left"/>
      <w:pPr>
        <w:ind w:left="0" w:firstLine="0"/>
      </w:pPr>
      <w:rPr>
        <w:rFonts w:hint="default"/>
      </w:rPr>
    </w:lvl>
  </w:abstractNum>
  <w:abstractNum w:abstractNumId="34">
    <w:nsid w:val="6DD148B4"/>
    <w:multiLevelType w:val="multilevel"/>
    <w:tmpl w:val="E7509612"/>
    <w:name w:val="lstTemplateHeadings"/>
    <w:styleLink w:val="TemplateHeadings"/>
    <w:lvl w:ilvl="0">
      <w:start w:val="1"/>
      <w:numFmt w:val="decimal"/>
      <w:pStyle w:val="Heading1"/>
      <w:lvlText w:val="%1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none"/>
      <w:lvlRestart w:val="0"/>
      <w:pStyle w:val="Heading4"/>
      <w:lvlText w:val=""/>
      <w:lvlJc w:val="left"/>
      <w:pPr>
        <w:ind w:left="1080" w:hanging="1080"/>
      </w:pPr>
      <w:rPr>
        <w:rFonts w:hint="default"/>
      </w:rPr>
    </w:lvl>
    <w:lvl w:ilvl="4">
      <w:start w:val="1"/>
      <w:numFmt w:val="none"/>
      <w:lvlRestart w:val="0"/>
      <w:pStyle w:val="Heading5"/>
      <w:suff w:val="nothing"/>
      <w:lvlText w:val=""/>
      <w:lvlJc w:val="left"/>
      <w:pPr>
        <w:ind w:left="1080" w:firstLine="0"/>
      </w:pPr>
      <w:rPr>
        <w:rFonts w:hint="default"/>
      </w:rPr>
    </w:lvl>
    <w:lvl w:ilvl="5">
      <w:start w:val="1"/>
      <w:numFmt w:val="none"/>
      <w:lvlRestart w:val="0"/>
      <w:pStyle w:val="Heading6"/>
      <w:suff w:val="nothing"/>
      <w:lvlText w:val=""/>
      <w:lvlJc w:val="left"/>
      <w:pPr>
        <w:ind w:left="1080" w:firstLine="0"/>
      </w:pPr>
      <w:rPr>
        <w:rFonts w:hint="default"/>
      </w:rPr>
    </w:lvl>
    <w:lvl w:ilvl="6">
      <w:start w:val="1"/>
      <w:numFmt w:val="none"/>
      <w:lvlRestart w:val="0"/>
      <w:pStyle w:val="Heading7"/>
      <w:suff w:val="nothing"/>
      <w:lvlText w:val="%7"/>
      <w:lvlJc w:val="left"/>
      <w:pPr>
        <w:ind w:left="1080" w:firstLine="0"/>
      </w:pPr>
      <w:rPr>
        <w:rFonts w:hint="default"/>
      </w:rPr>
    </w:lvl>
    <w:lvl w:ilvl="7">
      <w:start w:val="1"/>
      <w:numFmt w:val="none"/>
      <w:lvlRestart w:val="0"/>
      <w:pStyle w:val="Heading8"/>
      <w:suff w:val="nothing"/>
      <w:lvlText w:val="%8"/>
      <w:lvlJc w:val="left"/>
      <w:pPr>
        <w:ind w:left="1080" w:firstLine="0"/>
      </w:pPr>
      <w:rPr>
        <w:rFonts w:hint="default"/>
      </w:rPr>
    </w:lvl>
    <w:lvl w:ilvl="8">
      <w:start w:val="1"/>
      <w:numFmt w:val="upperLetter"/>
      <w:lvlRestart w:val="0"/>
      <w:pStyle w:val="Heading9"/>
      <w:suff w:val="space"/>
      <w:lvlText w:val="Appendix %9."/>
      <w:lvlJc w:val="left"/>
      <w:pPr>
        <w:ind w:left="0" w:firstLine="0"/>
      </w:pPr>
      <w:rPr>
        <w:rFonts w:hint="default"/>
      </w:rPr>
    </w:lvl>
  </w:abstractNum>
  <w:abstractNum w:abstractNumId="35">
    <w:nsid w:val="6DDF5080"/>
    <w:multiLevelType w:val="multilevel"/>
    <w:tmpl w:val="E7509612"/>
    <w:numStyleLink w:val="TemplateHeadings"/>
  </w:abstractNum>
  <w:abstractNum w:abstractNumId="36">
    <w:nsid w:val="7F937BAA"/>
    <w:multiLevelType w:val="multilevel"/>
    <w:tmpl w:val="E7509612"/>
    <w:numStyleLink w:val="TemplateHeadings"/>
  </w:abstractNum>
  <w:num w:numId="1">
    <w:abstractNumId w:val="9"/>
  </w:num>
  <w:num w:numId="2">
    <w:abstractNumId w:val="7"/>
  </w:num>
  <w:num w:numId="3">
    <w:abstractNumId w:val="6"/>
  </w:num>
  <w:num w:numId="4">
    <w:abstractNumId w:val="30"/>
  </w:num>
  <w:num w:numId="5">
    <w:abstractNumId w:val="19"/>
  </w:num>
  <w:num w:numId="6">
    <w:abstractNumId w:val="28"/>
  </w:num>
  <w:num w:numId="7">
    <w:abstractNumId w:val="13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4"/>
  </w:num>
  <w:num w:numId="1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3"/>
  </w:num>
  <w:num w:numId="12">
    <w:abstractNumId w:val="3"/>
  </w:num>
  <w:num w:numId="13">
    <w:abstractNumId w:val="26"/>
  </w:num>
  <w:num w:numId="14">
    <w:abstractNumId w:val="34"/>
  </w:num>
  <w:num w:numId="15">
    <w:abstractNumId w:val="21"/>
  </w:num>
  <w:num w:numId="16">
    <w:abstractNumId w:val="35"/>
  </w:num>
  <w:num w:numId="17">
    <w:abstractNumId w:val="14"/>
  </w:num>
  <w:num w:numId="18">
    <w:abstractNumId w:val="29"/>
  </w:num>
  <w:num w:numId="19">
    <w:abstractNumId w:val="27"/>
  </w:num>
  <w:num w:numId="20">
    <w:abstractNumId w:val="15"/>
  </w:num>
  <w:num w:numId="21">
    <w:abstractNumId w:val="12"/>
  </w:num>
  <w:num w:numId="22">
    <w:abstractNumId w:val="22"/>
  </w:num>
  <w:num w:numId="23">
    <w:abstractNumId w:val="5"/>
  </w:num>
  <w:num w:numId="24">
    <w:abstractNumId w:val="4"/>
  </w:num>
  <w:num w:numId="25">
    <w:abstractNumId w:val="8"/>
  </w:num>
  <w:num w:numId="26">
    <w:abstractNumId w:val="2"/>
  </w:num>
  <w:num w:numId="27">
    <w:abstractNumId w:val="1"/>
  </w:num>
  <w:num w:numId="28">
    <w:abstractNumId w:val="0"/>
  </w:num>
  <w:num w:numId="29">
    <w:abstractNumId w:val="17"/>
  </w:num>
  <w:num w:numId="30">
    <w:abstractNumId w:val="16"/>
  </w:num>
  <w:num w:numId="3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6"/>
  </w:num>
  <w:num w:numId="33">
    <w:abstractNumId w:val="31"/>
  </w:num>
  <w:num w:numId="34">
    <w:abstractNumId w:val="10"/>
  </w:num>
  <w:num w:numId="35">
    <w:abstractNumId w:val="32"/>
  </w:num>
  <w:num w:numId="36">
    <w:abstractNumId w:val="18"/>
  </w:num>
  <w:num w:numId="37">
    <w:abstractNumId w:val="11"/>
  </w:num>
  <w:num w:numId="38">
    <w:abstractNumId w:val="33"/>
  </w:num>
  <w:num w:numId="39">
    <w:abstractNumId w:val="20"/>
  </w:num>
  <w:num w:numId="4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4"/>
  </w:num>
  <w:num w:numId="42">
    <w:abstractNumId w:val="34"/>
  </w:num>
  <w:num w:numId="43">
    <w:abstractNumId w:val="24"/>
  </w:num>
  <w:num w:numId="44">
    <w:abstractNumId w:val="34"/>
  </w:num>
  <w:num w:numId="45">
    <w:abstractNumId w:val="34"/>
  </w:num>
  <w:num w:numId="4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03A"/>
    <w:rsid w:val="000001CF"/>
    <w:rsid w:val="00001246"/>
    <w:rsid w:val="0000533A"/>
    <w:rsid w:val="00007327"/>
    <w:rsid w:val="0000735F"/>
    <w:rsid w:val="00013F2C"/>
    <w:rsid w:val="00015302"/>
    <w:rsid w:val="000215FA"/>
    <w:rsid w:val="000241CD"/>
    <w:rsid w:val="00024814"/>
    <w:rsid w:val="00027EC8"/>
    <w:rsid w:val="00030856"/>
    <w:rsid w:val="00030DB3"/>
    <w:rsid w:val="00032EBB"/>
    <w:rsid w:val="00035711"/>
    <w:rsid w:val="00037ECD"/>
    <w:rsid w:val="00050D7E"/>
    <w:rsid w:val="00066C7C"/>
    <w:rsid w:val="00067BD6"/>
    <w:rsid w:val="00067E3D"/>
    <w:rsid w:val="00072F6C"/>
    <w:rsid w:val="00074683"/>
    <w:rsid w:val="00075FCE"/>
    <w:rsid w:val="0007779C"/>
    <w:rsid w:val="00077A83"/>
    <w:rsid w:val="000803AB"/>
    <w:rsid w:val="0008508C"/>
    <w:rsid w:val="00085584"/>
    <w:rsid w:val="00086956"/>
    <w:rsid w:val="00086B30"/>
    <w:rsid w:val="00087016"/>
    <w:rsid w:val="000907EF"/>
    <w:rsid w:val="000907FD"/>
    <w:rsid w:val="000911DA"/>
    <w:rsid w:val="00091DE6"/>
    <w:rsid w:val="00092839"/>
    <w:rsid w:val="00092936"/>
    <w:rsid w:val="000944F5"/>
    <w:rsid w:val="00094913"/>
    <w:rsid w:val="000A1554"/>
    <w:rsid w:val="000A2719"/>
    <w:rsid w:val="000A47A7"/>
    <w:rsid w:val="000A52DB"/>
    <w:rsid w:val="000A7BDA"/>
    <w:rsid w:val="000B48AB"/>
    <w:rsid w:val="000B7541"/>
    <w:rsid w:val="000B75C9"/>
    <w:rsid w:val="000B7FD1"/>
    <w:rsid w:val="000C2221"/>
    <w:rsid w:val="000C433E"/>
    <w:rsid w:val="000C4956"/>
    <w:rsid w:val="000C6426"/>
    <w:rsid w:val="000D229E"/>
    <w:rsid w:val="000D3C16"/>
    <w:rsid w:val="000D64EF"/>
    <w:rsid w:val="000E1EAE"/>
    <w:rsid w:val="000E4579"/>
    <w:rsid w:val="000E4F4A"/>
    <w:rsid w:val="000F0BC1"/>
    <w:rsid w:val="000F21C7"/>
    <w:rsid w:val="000F4C3A"/>
    <w:rsid w:val="000F631B"/>
    <w:rsid w:val="000F7AEF"/>
    <w:rsid w:val="00100E66"/>
    <w:rsid w:val="0010129C"/>
    <w:rsid w:val="00104415"/>
    <w:rsid w:val="00116154"/>
    <w:rsid w:val="001204D2"/>
    <w:rsid w:val="00121654"/>
    <w:rsid w:val="00122A4F"/>
    <w:rsid w:val="00126948"/>
    <w:rsid w:val="001277E7"/>
    <w:rsid w:val="00141FD0"/>
    <w:rsid w:val="001420E7"/>
    <w:rsid w:val="00143F0E"/>
    <w:rsid w:val="001447A4"/>
    <w:rsid w:val="00147B36"/>
    <w:rsid w:val="0015001A"/>
    <w:rsid w:val="00151C69"/>
    <w:rsid w:val="00151E57"/>
    <w:rsid w:val="001553EC"/>
    <w:rsid w:val="00156EF8"/>
    <w:rsid w:val="00160AEC"/>
    <w:rsid w:val="001624C0"/>
    <w:rsid w:val="001638F4"/>
    <w:rsid w:val="00163929"/>
    <w:rsid w:val="0016418E"/>
    <w:rsid w:val="00167079"/>
    <w:rsid w:val="001671B5"/>
    <w:rsid w:val="00167227"/>
    <w:rsid w:val="00167E1C"/>
    <w:rsid w:val="00171991"/>
    <w:rsid w:val="001774F9"/>
    <w:rsid w:val="00177FF4"/>
    <w:rsid w:val="001801AA"/>
    <w:rsid w:val="00180E09"/>
    <w:rsid w:val="0018341A"/>
    <w:rsid w:val="0018442F"/>
    <w:rsid w:val="00185432"/>
    <w:rsid w:val="00185AC5"/>
    <w:rsid w:val="0018689B"/>
    <w:rsid w:val="001908FF"/>
    <w:rsid w:val="00193D9A"/>
    <w:rsid w:val="0019687C"/>
    <w:rsid w:val="001A0C3A"/>
    <w:rsid w:val="001A1850"/>
    <w:rsid w:val="001A4A20"/>
    <w:rsid w:val="001A6961"/>
    <w:rsid w:val="001A6C54"/>
    <w:rsid w:val="001B072F"/>
    <w:rsid w:val="001B5694"/>
    <w:rsid w:val="001C06E5"/>
    <w:rsid w:val="001D1AAC"/>
    <w:rsid w:val="001D2D86"/>
    <w:rsid w:val="001D3249"/>
    <w:rsid w:val="001D4F9D"/>
    <w:rsid w:val="001D5092"/>
    <w:rsid w:val="001E0F6D"/>
    <w:rsid w:val="001E147D"/>
    <w:rsid w:val="001E1734"/>
    <w:rsid w:val="001E355C"/>
    <w:rsid w:val="001E3BB5"/>
    <w:rsid w:val="001F0941"/>
    <w:rsid w:val="001F7297"/>
    <w:rsid w:val="00201400"/>
    <w:rsid w:val="002042F7"/>
    <w:rsid w:val="00205D42"/>
    <w:rsid w:val="002066F2"/>
    <w:rsid w:val="00211350"/>
    <w:rsid w:val="0021568D"/>
    <w:rsid w:val="002220A4"/>
    <w:rsid w:val="002271B8"/>
    <w:rsid w:val="002306F5"/>
    <w:rsid w:val="00233DE7"/>
    <w:rsid w:val="00233E5C"/>
    <w:rsid w:val="00234308"/>
    <w:rsid w:val="00242A66"/>
    <w:rsid w:val="00244036"/>
    <w:rsid w:val="002526FE"/>
    <w:rsid w:val="002537D8"/>
    <w:rsid w:val="00254F5A"/>
    <w:rsid w:val="002623CD"/>
    <w:rsid w:val="00262C3A"/>
    <w:rsid w:val="00266CB7"/>
    <w:rsid w:val="0027124A"/>
    <w:rsid w:val="00271643"/>
    <w:rsid w:val="0027296B"/>
    <w:rsid w:val="00274220"/>
    <w:rsid w:val="002743C7"/>
    <w:rsid w:val="002759B9"/>
    <w:rsid w:val="00280556"/>
    <w:rsid w:val="00280E18"/>
    <w:rsid w:val="00282863"/>
    <w:rsid w:val="002839A3"/>
    <w:rsid w:val="00286695"/>
    <w:rsid w:val="00290294"/>
    <w:rsid w:val="0029383F"/>
    <w:rsid w:val="00297D36"/>
    <w:rsid w:val="002A0183"/>
    <w:rsid w:val="002A09B5"/>
    <w:rsid w:val="002A2D85"/>
    <w:rsid w:val="002A3452"/>
    <w:rsid w:val="002A4764"/>
    <w:rsid w:val="002A4A6A"/>
    <w:rsid w:val="002A6609"/>
    <w:rsid w:val="002B1843"/>
    <w:rsid w:val="002B2B9F"/>
    <w:rsid w:val="002B4DCC"/>
    <w:rsid w:val="002C359E"/>
    <w:rsid w:val="002C628B"/>
    <w:rsid w:val="002D3F99"/>
    <w:rsid w:val="002D5CF8"/>
    <w:rsid w:val="002D5E95"/>
    <w:rsid w:val="002E1085"/>
    <w:rsid w:val="002E1D8E"/>
    <w:rsid w:val="002E6503"/>
    <w:rsid w:val="002E6B6A"/>
    <w:rsid w:val="002F3BF2"/>
    <w:rsid w:val="002F4783"/>
    <w:rsid w:val="002F728E"/>
    <w:rsid w:val="0030003B"/>
    <w:rsid w:val="0030204B"/>
    <w:rsid w:val="0030443A"/>
    <w:rsid w:val="0030613F"/>
    <w:rsid w:val="003110D6"/>
    <w:rsid w:val="00312B48"/>
    <w:rsid w:val="00313C19"/>
    <w:rsid w:val="0031462F"/>
    <w:rsid w:val="00314C9C"/>
    <w:rsid w:val="00317F6E"/>
    <w:rsid w:val="00320269"/>
    <w:rsid w:val="00324024"/>
    <w:rsid w:val="00324274"/>
    <w:rsid w:val="003261DF"/>
    <w:rsid w:val="00331807"/>
    <w:rsid w:val="00334694"/>
    <w:rsid w:val="003368C2"/>
    <w:rsid w:val="00341F65"/>
    <w:rsid w:val="003438EB"/>
    <w:rsid w:val="00344DB2"/>
    <w:rsid w:val="00346937"/>
    <w:rsid w:val="00350379"/>
    <w:rsid w:val="003516A3"/>
    <w:rsid w:val="00351749"/>
    <w:rsid w:val="0035535F"/>
    <w:rsid w:val="00356190"/>
    <w:rsid w:val="003563D4"/>
    <w:rsid w:val="003622E8"/>
    <w:rsid w:val="003670E6"/>
    <w:rsid w:val="00367522"/>
    <w:rsid w:val="00367707"/>
    <w:rsid w:val="00372B06"/>
    <w:rsid w:val="003741BE"/>
    <w:rsid w:val="003742A2"/>
    <w:rsid w:val="00375F29"/>
    <w:rsid w:val="003762E9"/>
    <w:rsid w:val="003810D6"/>
    <w:rsid w:val="003829CF"/>
    <w:rsid w:val="00385853"/>
    <w:rsid w:val="00386032"/>
    <w:rsid w:val="003A09D4"/>
    <w:rsid w:val="003A213D"/>
    <w:rsid w:val="003A3E59"/>
    <w:rsid w:val="003A4F62"/>
    <w:rsid w:val="003A77D2"/>
    <w:rsid w:val="003B08F6"/>
    <w:rsid w:val="003B0E07"/>
    <w:rsid w:val="003B5F9E"/>
    <w:rsid w:val="003B719D"/>
    <w:rsid w:val="003C1AAB"/>
    <w:rsid w:val="003C3C46"/>
    <w:rsid w:val="003C4116"/>
    <w:rsid w:val="003D029A"/>
    <w:rsid w:val="003D3747"/>
    <w:rsid w:val="003D4314"/>
    <w:rsid w:val="003D5431"/>
    <w:rsid w:val="003D6A16"/>
    <w:rsid w:val="003D6B82"/>
    <w:rsid w:val="003D7C6F"/>
    <w:rsid w:val="003E622A"/>
    <w:rsid w:val="003E6888"/>
    <w:rsid w:val="003E75CF"/>
    <w:rsid w:val="003F1886"/>
    <w:rsid w:val="003F696D"/>
    <w:rsid w:val="00401F35"/>
    <w:rsid w:val="0040424A"/>
    <w:rsid w:val="00404598"/>
    <w:rsid w:val="00404FD5"/>
    <w:rsid w:val="00406F0D"/>
    <w:rsid w:val="00412674"/>
    <w:rsid w:val="00414EDE"/>
    <w:rsid w:val="00416515"/>
    <w:rsid w:val="00416B4F"/>
    <w:rsid w:val="00417F0A"/>
    <w:rsid w:val="00420766"/>
    <w:rsid w:val="004228E3"/>
    <w:rsid w:val="00424114"/>
    <w:rsid w:val="004262CB"/>
    <w:rsid w:val="00427269"/>
    <w:rsid w:val="00427632"/>
    <w:rsid w:val="0043055D"/>
    <w:rsid w:val="00431835"/>
    <w:rsid w:val="0043396E"/>
    <w:rsid w:val="00435196"/>
    <w:rsid w:val="00437D78"/>
    <w:rsid w:val="00441E1A"/>
    <w:rsid w:val="0045347A"/>
    <w:rsid w:val="004539AB"/>
    <w:rsid w:val="00453B7E"/>
    <w:rsid w:val="00456345"/>
    <w:rsid w:val="004573B7"/>
    <w:rsid w:val="00461202"/>
    <w:rsid w:val="00465EB3"/>
    <w:rsid w:val="00466399"/>
    <w:rsid w:val="00466A16"/>
    <w:rsid w:val="00466CA8"/>
    <w:rsid w:val="00467ECA"/>
    <w:rsid w:val="00470830"/>
    <w:rsid w:val="004742C3"/>
    <w:rsid w:val="00475977"/>
    <w:rsid w:val="00475C9A"/>
    <w:rsid w:val="00477979"/>
    <w:rsid w:val="004827C5"/>
    <w:rsid w:val="00482FBA"/>
    <w:rsid w:val="004838D5"/>
    <w:rsid w:val="004901DE"/>
    <w:rsid w:val="00491601"/>
    <w:rsid w:val="004925EA"/>
    <w:rsid w:val="00497B04"/>
    <w:rsid w:val="004A1E86"/>
    <w:rsid w:val="004A5068"/>
    <w:rsid w:val="004A5CA0"/>
    <w:rsid w:val="004A5CF7"/>
    <w:rsid w:val="004B086A"/>
    <w:rsid w:val="004B57E8"/>
    <w:rsid w:val="004B617E"/>
    <w:rsid w:val="004B7894"/>
    <w:rsid w:val="004C31B4"/>
    <w:rsid w:val="004C322F"/>
    <w:rsid w:val="004C50EF"/>
    <w:rsid w:val="004C5361"/>
    <w:rsid w:val="004C66BF"/>
    <w:rsid w:val="004C66D5"/>
    <w:rsid w:val="004C6CCB"/>
    <w:rsid w:val="004D2882"/>
    <w:rsid w:val="004D757A"/>
    <w:rsid w:val="004D7AE1"/>
    <w:rsid w:val="004D7B4B"/>
    <w:rsid w:val="004E451F"/>
    <w:rsid w:val="004E5CD6"/>
    <w:rsid w:val="004E682E"/>
    <w:rsid w:val="004E7F5E"/>
    <w:rsid w:val="004F5D2C"/>
    <w:rsid w:val="00500B43"/>
    <w:rsid w:val="005030E7"/>
    <w:rsid w:val="00504C88"/>
    <w:rsid w:val="00507A7D"/>
    <w:rsid w:val="00512C8E"/>
    <w:rsid w:val="00514124"/>
    <w:rsid w:val="00514FAB"/>
    <w:rsid w:val="005166CE"/>
    <w:rsid w:val="00516C5A"/>
    <w:rsid w:val="005234A1"/>
    <w:rsid w:val="00523F07"/>
    <w:rsid w:val="00524207"/>
    <w:rsid w:val="00530858"/>
    <w:rsid w:val="00530C12"/>
    <w:rsid w:val="005441CE"/>
    <w:rsid w:val="00544E2F"/>
    <w:rsid w:val="0055230E"/>
    <w:rsid w:val="00556146"/>
    <w:rsid w:val="005578A0"/>
    <w:rsid w:val="00560046"/>
    <w:rsid w:val="00565AAA"/>
    <w:rsid w:val="00565D07"/>
    <w:rsid w:val="00567459"/>
    <w:rsid w:val="00571AFF"/>
    <w:rsid w:val="005742BB"/>
    <w:rsid w:val="00574BD2"/>
    <w:rsid w:val="005758E0"/>
    <w:rsid w:val="005774C2"/>
    <w:rsid w:val="00580507"/>
    <w:rsid w:val="00582AC7"/>
    <w:rsid w:val="00587E09"/>
    <w:rsid w:val="00587FF1"/>
    <w:rsid w:val="00592C5F"/>
    <w:rsid w:val="0059338A"/>
    <w:rsid w:val="005965D7"/>
    <w:rsid w:val="005A0FAF"/>
    <w:rsid w:val="005A21ED"/>
    <w:rsid w:val="005A35C9"/>
    <w:rsid w:val="005A537B"/>
    <w:rsid w:val="005A7703"/>
    <w:rsid w:val="005B0934"/>
    <w:rsid w:val="005B1336"/>
    <w:rsid w:val="005B2DD5"/>
    <w:rsid w:val="005B3461"/>
    <w:rsid w:val="005B5651"/>
    <w:rsid w:val="005B59E0"/>
    <w:rsid w:val="005B7414"/>
    <w:rsid w:val="005B756E"/>
    <w:rsid w:val="005B79E0"/>
    <w:rsid w:val="005C1439"/>
    <w:rsid w:val="005C309F"/>
    <w:rsid w:val="005C61D7"/>
    <w:rsid w:val="005C6FC0"/>
    <w:rsid w:val="005D29D8"/>
    <w:rsid w:val="005D476C"/>
    <w:rsid w:val="005D4B54"/>
    <w:rsid w:val="005D6E4F"/>
    <w:rsid w:val="005D7BCB"/>
    <w:rsid w:val="005E484D"/>
    <w:rsid w:val="005E48DD"/>
    <w:rsid w:val="005E79F9"/>
    <w:rsid w:val="005F000A"/>
    <w:rsid w:val="005F4D64"/>
    <w:rsid w:val="005F5239"/>
    <w:rsid w:val="005F565E"/>
    <w:rsid w:val="00605123"/>
    <w:rsid w:val="00605DBC"/>
    <w:rsid w:val="00605E44"/>
    <w:rsid w:val="00606BA9"/>
    <w:rsid w:val="00607898"/>
    <w:rsid w:val="00610D5D"/>
    <w:rsid w:val="00612486"/>
    <w:rsid w:val="0061330B"/>
    <w:rsid w:val="00613E66"/>
    <w:rsid w:val="0061475C"/>
    <w:rsid w:val="00615392"/>
    <w:rsid w:val="00620437"/>
    <w:rsid w:val="00625DC4"/>
    <w:rsid w:val="00626735"/>
    <w:rsid w:val="00626948"/>
    <w:rsid w:val="00630B52"/>
    <w:rsid w:val="00632A5E"/>
    <w:rsid w:val="006330BB"/>
    <w:rsid w:val="00633D59"/>
    <w:rsid w:val="006346B3"/>
    <w:rsid w:val="00636F2B"/>
    <w:rsid w:val="00641351"/>
    <w:rsid w:val="006420D1"/>
    <w:rsid w:val="00644C9A"/>
    <w:rsid w:val="006502CD"/>
    <w:rsid w:val="00651217"/>
    <w:rsid w:val="00653F06"/>
    <w:rsid w:val="00654E5D"/>
    <w:rsid w:val="00656B99"/>
    <w:rsid w:val="0066060F"/>
    <w:rsid w:val="00677755"/>
    <w:rsid w:val="006828D3"/>
    <w:rsid w:val="006847A5"/>
    <w:rsid w:val="00685839"/>
    <w:rsid w:val="00686871"/>
    <w:rsid w:val="00687F1E"/>
    <w:rsid w:val="00690BC3"/>
    <w:rsid w:val="006938D9"/>
    <w:rsid w:val="006A0150"/>
    <w:rsid w:val="006A151A"/>
    <w:rsid w:val="006A20DE"/>
    <w:rsid w:val="006A2C73"/>
    <w:rsid w:val="006B0676"/>
    <w:rsid w:val="006B1158"/>
    <w:rsid w:val="006B19FD"/>
    <w:rsid w:val="006B21F7"/>
    <w:rsid w:val="006B40E0"/>
    <w:rsid w:val="006B54C0"/>
    <w:rsid w:val="006B55A3"/>
    <w:rsid w:val="006B5EB9"/>
    <w:rsid w:val="006B6A3A"/>
    <w:rsid w:val="006C13EA"/>
    <w:rsid w:val="006C13EB"/>
    <w:rsid w:val="006C3F1E"/>
    <w:rsid w:val="006C6289"/>
    <w:rsid w:val="006C7612"/>
    <w:rsid w:val="006D098A"/>
    <w:rsid w:val="006D1ABC"/>
    <w:rsid w:val="006D43DD"/>
    <w:rsid w:val="006D571F"/>
    <w:rsid w:val="006E0D45"/>
    <w:rsid w:val="006E103C"/>
    <w:rsid w:val="006E21D0"/>
    <w:rsid w:val="006E2AC0"/>
    <w:rsid w:val="006E3E2A"/>
    <w:rsid w:val="006E4F10"/>
    <w:rsid w:val="006E5979"/>
    <w:rsid w:val="006E5D74"/>
    <w:rsid w:val="006F0FAC"/>
    <w:rsid w:val="006F22AB"/>
    <w:rsid w:val="006F2B57"/>
    <w:rsid w:val="006F47BB"/>
    <w:rsid w:val="00701107"/>
    <w:rsid w:val="00701DAD"/>
    <w:rsid w:val="0070412A"/>
    <w:rsid w:val="00704344"/>
    <w:rsid w:val="00705962"/>
    <w:rsid w:val="00706143"/>
    <w:rsid w:val="007069F7"/>
    <w:rsid w:val="0071138C"/>
    <w:rsid w:val="0071169F"/>
    <w:rsid w:val="00711B5E"/>
    <w:rsid w:val="00712723"/>
    <w:rsid w:val="0071285B"/>
    <w:rsid w:val="0071542B"/>
    <w:rsid w:val="00717575"/>
    <w:rsid w:val="0072181B"/>
    <w:rsid w:val="00723742"/>
    <w:rsid w:val="00725990"/>
    <w:rsid w:val="00730988"/>
    <w:rsid w:val="0073233B"/>
    <w:rsid w:val="00734561"/>
    <w:rsid w:val="00734CB3"/>
    <w:rsid w:val="007350FA"/>
    <w:rsid w:val="0074036B"/>
    <w:rsid w:val="00740DDE"/>
    <w:rsid w:val="007433F6"/>
    <w:rsid w:val="00743466"/>
    <w:rsid w:val="0074405C"/>
    <w:rsid w:val="007516CB"/>
    <w:rsid w:val="007517E7"/>
    <w:rsid w:val="00752E61"/>
    <w:rsid w:val="00754F74"/>
    <w:rsid w:val="00755E36"/>
    <w:rsid w:val="00761224"/>
    <w:rsid w:val="00761554"/>
    <w:rsid w:val="007617D9"/>
    <w:rsid w:val="00761B0B"/>
    <w:rsid w:val="00762888"/>
    <w:rsid w:val="00764828"/>
    <w:rsid w:val="00766FF8"/>
    <w:rsid w:val="00773136"/>
    <w:rsid w:val="00775277"/>
    <w:rsid w:val="0077674E"/>
    <w:rsid w:val="00777220"/>
    <w:rsid w:val="00783113"/>
    <w:rsid w:val="007900A0"/>
    <w:rsid w:val="00791709"/>
    <w:rsid w:val="007917CE"/>
    <w:rsid w:val="0079226E"/>
    <w:rsid w:val="007928A2"/>
    <w:rsid w:val="00795119"/>
    <w:rsid w:val="00795AE4"/>
    <w:rsid w:val="0079746F"/>
    <w:rsid w:val="007A2BA3"/>
    <w:rsid w:val="007A35C3"/>
    <w:rsid w:val="007A5D48"/>
    <w:rsid w:val="007A64F3"/>
    <w:rsid w:val="007A7AF4"/>
    <w:rsid w:val="007B29C0"/>
    <w:rsid w:val="007B4885"/>
    <w:rsid w:val="007C0392"/>
    <w:rsid w:val="007C0DC6"/>
    <w:rsid w:val="007C125A"/>
    <w:rsid w:val="007C2961"/>
    <w:rsid w:val="007D2811"/>
    <w:rsid w:val="007D5D47"/>
    <w:rsid w:val="007D6E35"/>
    <w:rsid w:val="007E09AF"/>
    <w:rsid w:val="007E1DC1"/>
    <w:rsid w:val="007F2B31"/>
    <w:rsid w:val="007F2BE8"/>
    <w:rsid w:val="007F3EB6"/>
    <w:rsid w:val="007F4159"/>
    <w:rsid w:val="00801B72"/>
    <w:rsid w:val="00805C90"/>
    <w:rsid w:val="008063EC"/>
    <w:rsid w:val="0081140C"/>
    <w:rsid w:val="008121DF"/>
    <w:rsid w:val="00812C2C"/>
    <w:rsid w:val="00815C20"/>
    <w:rsid w:val="00817391"/>
    <w:rsid w:val="0082098A"/>
    <w:rsid w:val="00823794"/>
    <w:rsid w:val="00823D8B"/>
    <w:rsid w:val="00824C4C"/>
    <w:rsid w:val="00825212"/>
    <w:rsid w:val="008254B0"/>
    <w:rsid w:val="00826B62"/>
    <w:rsid w:val="00832933"/>
    <w:rsid w:val="00833D75"/>
    <w:rsid w:val="00833FEA"/>
    <w:rsid w:val="00834A32"/>
    <w:rsid w:val="00834EFC"/>
    <w:rsid w:val="00836C9E"/>
    <w:rsid w:val="00841EC6"/>
    <w:rsid w:val="00845C1E"/>
    <w:rsid w:val="00845EC5"/>
    <w:rsid w:val="00846620"/>
    <w:rsid w:val="00850375"/>
    <w:rsid w:val="00860886"/>
    <w:rsid w:val="00864285"/>
    <w:rsid w:val="008665FA"/>
    <w:rsid w:val="00870630"/>
    <w:rsid w:val="00872D52"/>
    <w:rsid w:val="008734A9"/>
    <w:rsid w:val="008734AF"/>
    <w:rsid w:val="008746EE"/>
    <w:rsid w:val="00874CDA"/>
    <w:rsid w:val="008755C7"/>
    <w:rsid w:val="008757EE"/>
    <w:rsid w:val="00876758"/>
    <w:rsid w:val="0087706E"/>
    <w:rsid w:val="00883289"/>
    <w:rsid w:val="00884A36"/>
    <w:rsid w:val="00885727"/>
    <w:rsid w:val="008869BE"/>
    <w:rsid w:val="00886C37"/>
    <w:rsid w:val="00892773"/>
    <w:rsid w:val="008933D1"/>
    <w:rsid w:val="008968E1"/>
    <w:rsid w:val="00896D3F"/>
    <w:rsid w:val="0089750A"/>
    <w:rsid w:val="008A1D5E"/>
    <w:rsid w:val="008A2D7C"/>
    <w:rsid w:val="008A3D68"/>
    <w:rsid w:val="008B174F"/>
    <w:rsid w:val="008B343E"/>
    <w:rsid w:val="008B7F59"/>
    <w:rsid w:val="008C083F"/>
    <w:rsid w:val="008C313B"/>
    <w:rsid w:val="008C3513"/>
    <w:rsid w:val="008C38ED"/>
    <w:rsid w:val="008C4DE4"/>
    <w:rsid w:val="008C5A52"/>
    <w:rsid w:val="008C72FB"/>
    <w:rsid w:val="008D140F"/>
    <w:rsid w:val="008D1F6E"/>
    <w:rsid w:val="008D7E82"/>
    <w:rsid w:val="008E31D6"/>
    <w:rsid w:val="008E5709"/>
    <w:rsid w:val="008E72A1"/>
    <w:rsid w:val="008F04D3"/>
    <w:rsid w:val="008F0618"/>
    <w:rsid w:val="008F5E6A"/>
    <w:rsid w:val="008F6547"/>
    <w:rsid w:val="008F718D"/>
    <w:rsid w:val="0090193B"/>
    <w:rsid w:val="00905CE4"/>
    <w:rsid w:val="009061D8"/>
    <w:rsid w:val="00907245"/>
    <w:rsid w:val="00911E37"/>
    <w:rsid w:val="00913B74"/>
    <w:rsid w:val="009219B8"/>
    <w:rsid w:val="009226AC"/>
    <w:rsid w:val="009229F5"/>
    <w:rsid w:val="00922F52"/>
    <w:rsid w:val="009240AB"/>
    <w:rsid w:val="00925D64"/>
    <w:rsid w:val="00934FA1"/>
    <w:rsid w:val="009377FD"/>
    <w:rsid w:val="00937F0E"/>
    <w:rsid w:val="009406EB"/>
    <w:rsid w:val="009447B5"/>
    <w:rsid w:val="009512B6"/>
    <w:rsid w:val="009522D3"/>
    <w:rsid w:val="009540C7"/>
    <w:rsid w:val="009543D8"/>
    <w:rsid w:val="00956F01"/>
    <w:rsid w:val="00961B6F"/>
    <w:rsid w:val="00962023"/>
    <w:rsid w:val="00965E15"/>
    <w:rsid w:val="009668C3"/>
    <w:rsid w:val="00966ABF"/>
    <w:rsid w:val="00967874"/>
    <w:rsid w:val="0097080F"/>
    <w:rsid w:val="0097551C"/>
    <w:rsid w:val="009757B9"/>
    <w:rsid w:val="009809C2"/>
    <w:rsid w:val="00984BDC"/>
    <w:rsid w:val="00984F7A"/>
    <w:rsid w:val="00985066"/>
    <w:rsid w:val="00986F5C"/>
    <w:rsid w:val="00992728"/>
    <w:rsid w:val="00994C87"/>
    <w:rsid w:val="009950E8"/>
    <w:rsid w:val="009A025C"/>
    <w:rsid w:val="009A0CF3"/>
    <w:rsid w:val="009A1CBC"/>
    <w:rsid w:val="009A4D7A"/>
    <w:rsid w:val="009A5D71"/>
    <w:rsid w:val="009A7CAB"/>
    <w:rsid w:val="009B15D9"/>
    <w:rsid w:val="009B2699"/>
    <w:rsid w:val="009B27D4"/>
    <w:rsid w:val="009B3407"/>
    <w:rsid w:val="009B4168"/>
    <w:rsid w:val="009B41F1"/>
    <w:rsid w:val="009C1804"/>
    <w:rsid w:val="009C28AB"/>
    <w:rsid w:val="009C47E2"/>
    <w:rsid w:val="009D1163"/>
    <w:rsid w:val="009D1C97"/>
    <w:rsid w:val="009D5288"/>
    <w:rsid w:val="009D70E7"/>
    <w:rsid w:val="009D7F44"/>
    <w:rsid w:val="009E1AFD"/>
    <w:rsid w:val="009E4443"/>
    <w:rsid w:val="009E7FF7"/>
    <w:rsid w:val="009F1A1E"/>
    <w:rsid w:val="009F2984"/>
    <w:rsid w:val="009F3129"/>
    <w:rsid w:val="009F4107"/>
    <w:rsid w:val="009F58A5"/>
    <w:rsid w:val="009F5F46"/>
    <w:rsid w:val="009F7702"/>
    <w:rsid w:val="00A0153A"/>
    <w:rsid w:val="00A0398A"/>
    <w:rsid w:val="00A0497B"/>
    <w:rsid w:val="00A0769E"/>
    <w:rsid w:val="00A124A3"/>
    <w:rsid w:val="00A14600"/>
    <w:rsid w:val="00A14E71"/>
    <w:rsid w:val="00A151BD"/>
    <w:rsid w:val="00A1589F"/>
    <w:rsid w:val="00A20485"/>
    <w:rsid w:val="00A22C6D"/>
    <w:rsid w:val="00A22E25"/>
    <w:rsid w:val="00A2464A"/>
    <w:rsid w:val="00A25B22"/>
    <w:rsid w:val="00A30A02"/>
    <w:rsid w:val="00A32066"/>
    <w:rsid w:val="00A32B34"/>
    <w:rsid w:val="00A34832"/>
    <w:rsid w:val="00A34E59"/>
    <w:rsid w:val="00A356A9"/>
    <w:rsid w:val="00A36608"/>
    <w:rsid w:val="00A42D5D"/>
    <w:rsid w:val="00A42EEA"/>
    <w:rsid w:val="00A4312B"/>
    <w:rsid w:val="00A509D9"/>
    <w:rsid w:val="00A53402"/>
    <w:rsid w:val="00A554C8"/>
    <w:rsid w:val="00A560F7"/>
    <w:rsid w:val="00A603BA"/>
    <w:rsid w:val="00A60E4B"/>
    <w:rsid w:val="00A6288B"/>
    <w:rsid w:val="00A70AC3"/>
    <w:rsid w:val="00A70D9D"/>
    <w:rsid w:val="00A71DF8"/>
    <w:rsid w:val="00A74B02"/>
    <w:rsid w:val="00A81810"/>
    <w:rsid w:val="00A82D81"/>
    <w:rsid w:val="00A8433A"/>
    <w:rsid w:val="00A85AA1"/>
    <w:rsid w:val="00A86375"/>
    <w:rsid w:val="00A869A0"/>
    <w:rsid w:val="00A90221"/>
    <w:rsid w:val="00A9113E"/>
    <w:rsid w:val="00A95AE7"/>
    <w:rsid w:val="00A963A3"/>
    <w:rsid w:val="00A96C05"/>
    <w:rsid w:val="00AA065B"/>
    <w:rsid w:val="00AA22A8"/>
    <w:rsid w:val="00AA3D05"/>
    <w:rsid w:val="00AA77F4"/>
    <w:rsid w:val="00AA78B6"/>
    <w:rsid w:val="00AB074D"/>
    <w:rsid w:val="00AB1A97"/>
    <w:rsid w:val="00AB5D98"/>
    <w:rsid w:val="00AB6302"/>
    <w:rsid w:val="00AB6602"/>
    <w:rsid w:val="00AC05F9"/>
    <w:rsid w:val="00AC0E45"/>
    <w:rsid w:val="00AC3647"/>
    <w:rsid w:val="00AC4259"/>
    <w:rsid w:val="00AC53FD"/>
    <w:rsid w:val="00AC5B43"/>
    <w:rsid w:val="00AC5D44"/>
    <w:rsid w:val="00AD0064"/>
    <w:rsid w:val="00AD10F2"/>
    <w:rsid w:val="00AD355E"/>
    <w:rsid w:val="00AD7E95"/>
    <w:rsid w:val="00AE0B0B"/>
    <w:rsid w:val="00AE10D0"/>
    <w:rsid w:val="00AE13B9"/>
    <w:rsid w:val="00AE3357"/>
    <w:rsid w:val="00AE3627"/>
    <w:rsid w:val="00AE3919"/>
    <w:rsid w:val="00AE6421"/>
    <w:rsid w:val="00AF0C79"/>
    <w:rsid w:val="00AF208D"/>
    <w:rsid w:val="00AF2155"/>
    <w:rsid w:val="00AF434D"/>
    <w:rsid w:val="00B009FA"/>
    <w:rsid w:val="00B033C4"/>
    <w:rsid w:val="00B034A5"/>
    <w:rsid w:val="00B052B7"/>
    <w:rsid w:val="00B054B3"/>
    <w:rsid w:val="00B066D3"/>
    <w:rsid w:val="00B06782"/>
    <w:rsid w:val="00B067AA"/>
    <w:rsid w:val="00B14642"/>
    <w:rsid w:val="00B1514D"/>
    <w:rsid w:val="00B21245"/>
    <w:rsid w:val="00B224B3"/>
    <w:rsid w:val="00B227FA"/>
    <w:rsid w:val="00B25BEF"/>
    <w:rsid w:val="00B31404"/>
    <w:rsid w:val="00B32DCB"/>
    <w:rsid w:val="00B34590"/>
    <w:rsid w:val="00B35C05"/>
    <w:rsid w:val="00B4032A"/>
    <w:rsid w:val="00B408CE"/>
    <w:rsid w:val="00B41512"/>
    <w:rsid w:val="00B427DC"/>
    <w:rsid w:val="00B440B7"/>
    <w:rsid w:val="00B447EB"/>
    <w:rsid w:val="00B45BED"/>
    <w:rsid w:val="00B507B7"/>
    <w:rsid w:val="00B5181A"/>
    <w:rsid w:val="00B521C0"/>
    <w:rsid w:val="00B545F9"/>
    <w:rsid w:val="00B620CB"/>
    <w:rsid w:val="00B63788"/>
    <w:rsid w:val="00B64BDA"/>
    <w:rsid w:val="00B65469"/>
    <w:rsid w:val="00B6563C"/>
    <w:rsid w:val="00B662E3"/>
    <w:rsid w:val="00B66C1E"/>
    <w:rsid w:val="00B6704F"/>
    <w:rsid w:val="00B70001"/>
    <w:rsid w:val="00B768B2"/>
    <w:rsid w:val="00B80003"/>
    <w:rsid w:val="00B810D8"/>
    <w:rsid w:val="00B84359"/>
    <w:rsid w:val="00B873CF"/>
    <w:rsid w:val="00B90FBB"/>
    <w:rsid w:val="00B91F99"/>
    <w:rsid w:val="00B91FF0"/>
    <w:rsid w:val="00B921D5"/>
    <w:rsid w:val="00B94677"/>
    <w:rsid w:val="00BA24E5"/>
    <w:rsid w:val="00BA7164"/>
    <w:rsid w:val="00BB0677"/>
    <w:rsid w:val="00BB1143"/>
    <w:rsid w:val="00BB1CB9"/>
    <w:rsid w:val="00BB46C8"/>
    <w:rsid w:val="00BB4C70"/>
    <w:rsid w:val="00BB6054"/>
    <w:rsid w:val="00BC07B4"/>
    <w:rsid w:val="00BC5CA5"/>
    <w:rsid w:val="00BD119B"/>
    <w:rsid w:val="00BD2ADC"/>
    <w:rsid w:val="00BD3EBD"/>
    <w:rsid w:val="00BD4405"/>
    <w:rsid w:val="00BD5268"/>
    <w:rsid w:val="00BD7338"/>
    <w:rsid w:val="00BE06A1"/>
    <w:rsid w:val="00BE2213"/>
    <w:rsid w:val="00BE2F65"/>
    <w:rsid w:val="00BE77BA"/>
    <w:rsid w:val="00BF143C"/>
    <w:rsid w:val="00BF4FBB"/>
    <w:rsid w:val="00BF52E1"/>
    <w:rsid w:val="00BF582E"/>
    <w:rsid w:val="00C0034C"/>
    <w:rsid w:val="00C0177A"/>
    <w:rsid w:val="00C01EE5"/>
    <w:rsid w:val="00C05C24"/>
    <w:rsid w:val="00C071C6"/>
    <w:rsid w:val="00C102FD"/>
    <w:rsid w:val="00C12553"/>
    <w:rsid w:val="00C1546F"/>
    <w:rsid w:val="00C2323D"/>
    <w:rsid w:val="00C23CC2"/>
    <w:rsid w:val="00C2647A"/>
    <w:rsid w:val="00C31F3C"/>
    <w:rsid w:val="00C346FD"/>
    <w:rsid w:val="00C351C5"/>
    <w:rsid w:val="00C401E2"/>
    <w:rsid w:val="00C414CE"/>
    <w:rsid w:val="00C4264F"/>
    <w:rsid w:val="00C478D5"/>
    <w:rsid w:val="00C51BB1"/>
    <w:rsid w:val="00C55953"/>
    <w:rsid w:val="00C60FB7"/>
    <w:rsid w:val="00C61621"/>
    <w:rsid w:val="00C6165C"/>
    <w:rsid w:val="00C64C78"/>
    <w:rsid w:val="00C66033"/>
    <w:rsid w:val="00C6757F"/>
    <w:rsid w:val="00C70458"/>
    <w:rsid w:val="00C72517"/>
    <w:rsid w:val="00C76AA6"/>
    <w:rsid w:val="00C808EF"/>
    <w:rsid w:val="00C84473"/>
    <w:rsid w:val="00C90FD2"/>
    <w:rsid w:val="00C930CA"/>
    <w:rsid w:val="00C97095"/>
    <w:rsid w:val="00C972FE"/>
    <w:rsid w:val="00CA0DC6"/>
    <w:rsid w:val="00CA24BA"/>
    <w:rsid w:val="00CA5A01"/>
    <w:rsid w:val="00CB005C"/>
    <w:rsid w:val="00CB0323"/>
    <w:rsid w:val="00CB1E12"/>
    <w:rsid w:val="00CB2D80"/>
    <w:rsid w:val="00CB63F5"/>
    <w:rsid w:val="00CB6736"/>
    <w:rsid w:val="00CB7627"/>
    <w:rsid w:val="00CC3E7A"/>
    <w:rsid w:val="00CC7F54"/>
    <w:rsid w:val="00CD44D9"/>
    <w:rsid w:val="00CD676E"/>
    <w:rsid w:val="00CD74B9"/>
    <w:rsid w:val="00CE115B"/>
    <w:rsid w:val="00CE49FB"/>
    <w:rsid w:val="00CE5371"/>
    <w:rsid w:val="00CE5A1F"/>
    <w:rsid w:val="00CF5913"/>
    <w:rsid w:val="00CF71DD"/>
    <w:rsid w:val="00CF7397"/>
    <w:rsid w:val="00D004A5"/>
    <w:rsid w:val="00D029E2"/>
    <w:rsid w:val="00D0399E"/>
    <w:rsid w:val="00D047D2"/>
    <w:rsid w:val="00D124F2"/>
    <w:rsid w:val="00D12684"/>
    <w:rsid w:val="00D16042"/>
    <w:rsid w:val="00D17529"/>
    <w:rsid w:val="00D176BE"/>
    <w:rsid w:val="00D17B2E"/>
    <w:rsid w:val="00D22435"/>
    <w:rsid w:val="00D2291E"/>
    <w:rsid w:val="00D25186"/>
    <w:rsid w:val="00D30EB2"/>
    <w:rsid w:val="00D33EC5"/>
    <w:rsid w:val="00D3618F"/>
    <w:rsid w:val="00D377B4"/>
    <w:rsid w:val="00D40D2B"/>
    <w:rsid w:val="00D418A4"/>
    <w:rsid w:val="00D431AA"/>
    <w:rsid w:val="00D45E1C"/>
    <w:rsid w:val="00D472B1"/>
    <w:rsid w:val="00D53D5F"/>
    <w:rsid w:val="00D53E86"/>
    <w:rsid w:val="00D606D0"/>
    <w:rsid w:val="00D61418"/>
    <w:rsid w:val="00D63705"/>
    <w:rsid w:val="00D721F9"/>
    <w:rsid w:val="00D81F3D"/>
    <w:rsid w:val="00D851D8"/>
    <w:rsid w:val="00D863C4"/>
    <w:rsid w:val="00D8656A"/>
    <w:rsid w:val="00D91978"/>
    <w:rsid w:val="00D937D5"/>
    <w:rsid w:val="00D94919"/>
    <w:rsid w:val="00D9547D"/>
    <w:rsid w:val="00D9608C"/>
    <w:rsid w:val="00DA1110"/>
    <w:rsid w:val="00DA1B22"/>
    <w:rsid w:val="00DA2114"/>
    <w:rsid w:val="00DA7B98"/>
    <w:rsid w:val="00DB3E03"/>
    <w:rsid w:val="00DC053D"/>
    <w:rsid w:val="00DC0BF5"/>
    <w:rsid w:val="00DC3E65"/>
    <w:rsid w:val="00DC3FEF"/>
    <w:rsid w:val="00DC5A8A"/>
    <w:rsid w:val="00DC606F"/>
    <w:rsid w:val="00DC7685"/>
    <w:rsid w:val="00DC7D1C"/>
    <w:rsid w:val="00DD0E35"/>
    <w:rsid w:val="00DD1389"/>
    <w:rsid w:val="00DE46D6"/>
    <w:rsid w:val="00DE7421"/>
    <w:rsid w:val="00DF0F01"/>
    <w:rsid w:val="00DF0F61"/>
    <w:rsid w:val="00E00A67"/>
    <w:rsid w:val="00E024EB"/>
    <w:rsid w:val="00E02D51"/>
    <w:rsid w:val="00E0443B"/>
    <w:rsid w:val="00E05CA6"/>
    <w:rsid w:val="00E05E11"/>
    <w:rsid w:val="00E069A1"/>
    <w:rsid w:val="00E2248E"/>
    <w:rsid w:val="00E25A0E"/>
    <w:rsid w:val="00E25E78"/>
    <w:rsid w:val="00E26D85"/>
    <w:rsid w:val="00E26DC7"/>
    <w:rsid w:val="00E2730B"/>
    <w:rsid w:val="00E32ED4"/>
    <w:rsid w:val="00E43FB6"/>
    <w:rsid w:val="00E468E0"/>
    <w:rsid w:val="00E513DD"/>
    <w:rsid w:val="00E537F7"/>
    <w:rsid w:val="00E54B8D"/>
    <w:rsid w:val="00E57C80"/>
    <w:rsid w:val="00E60690"/>
    <w:rsid w:val="00E60924"/>
    <w:rsid w:val="00E63187"/>
    <w:rsid w:val="00E64C68"/>
    <w:rsid w:val="00E67865"/>
    <w:rsid w:val="00E67E20"/>
    <w:rsid w:val="00E705CB"/>
    <w:rsid w:val="00E71ACD"/>
    <w:rsid w:val="00E74491"/>
    <w:rsid w:val="00E815F9"/>
    <w:rsid w:val="00E955BE"/>
    <w:rsid w:val="00EA089E"/>
    <w:rsid w:val="00EA42EE"/>
    <w:rsid w:val="00EA55A5"/>
    <w:rsid w:val="00EB29ED"/>
    <w:rsid w:val="00EB3279"/>
    <w:rsid w:val="00EB3FD0"/>
    <w:rsid w:val="00EB4AFA"/>
    <w:rsid w:val="00EB612C"/>
    <w:rsid w:val="00EB63B3"/>
    <w:rsid w:val="00EB73D7"/>
    <w:rsid w:val="00EB7FD6"/>
    <w:rsid w:val="00EC0A07"/>
    <w:rsid w:val="00EC0E2C"/>
    <w:rsid w:val="00EC31B1"/>
    <w:rsid w:val="00EC4F21"/>
    <w:rsid w:val="00EC62E7"/>
    <w:rsid w:val="00ED1094"/>
    <w:rsid w:val="00ED45EC"/>
    <w:rsid w:val="00ED659F"/>
    <w:rsid w:val="00EE06E2"/>
    <w:rsid w:val="00EE2494"/>
    <w:rsid w:val="00EE3740"/>
    <w:rsid w:val="00EE42E2"/>
    <w:rsid w:val="00EE603A"/>
    <w:rsid w:val="00EE7709"/>
    <w:rsid w:val="00EF4D9A"/>
    <w:rsid w:val="00EF63D3"/>
    <w:rsid w:val="00EF6798"/>
    <w:rsid w:val="00F00208"/>
    <w:rsid w:val="00F00247"/>
    <w:rsid w:val="00F01A51"/>
    <w:rsid w:val="00F01DDB"/>
    <w:rsid w:val="00F04EF8"/>
    <w:rsid w:val="00F05034"/>
    <w:rsid w:val="00F05501"/>
    <w:rsid w:val="00F0559D"/>
    <w:rsid w:val="00F06467"/>
    <w:rsid w:val="00F06C0F"/>
    <w:rsid w:val="00F070CD"/>
    <w:rsid w:val="00F145A8"/>
    <w:rsid w:val="00F14D9A"/>
    <w:rsid w:val="00F16643"/>
    <w:rsid w:val="00F1707B"/>
    <w:rsid w:val="00F24010"/>
    <w:rsid w:val="00F244BC"/>
    <w:rsid w:val="00F25546"/>
    <w:rsid w:val="00F34635"/>
    <w:rsid w:val="00F34747"/>
    <w:rsid w:val="00F47D61"/>
    <w:rsid w:val="00F5148A"/>
    <w:rsid w:val="00F5312E"/>
    <w:rsid w:val="00F5383E"/>
    <w:rsid w:val="00F53980"/>
    <w:rsid w:val="00F56820"/>
    <w:rsid w:val="00F603DA"/>
    <w:rsid w:val="00F678EF"/>
    <w:rsid w:val="00F6793E"/>
    <w:rsid w:val="00F67FE7"/>
    <w:rsid w:val="00F71857"/>
    <w:rsid w:val="00F76A32"/>
    <w:rsid w:val="00F8048E"/>
    <w:rsid w:val="00F82103"/>
    <w:rsid w:val="00F8498D"/>
    <w:rsid w:val="00F8615D"/>
    <w:rsid w:val="00F9065B"/>
    <w:rsid w:val="00F94B2F"/>
    <w:rsid w:val="00F95FFB"/>
    <w:rsid w:val="00F97B8A"/>
    <w:rsid w:val="00FA1DF8"/>
    <w:rsid w:val="00FA20F8"/>
    <w:rsid w:val="00FA353F"/>
    <w:rsid w:val="00FA3799"/>
    <w:rsid w:val="00FA4860"/>
    <w:rsid w:val="00FA4A0C"/>
    <w:rsid w:val="00FA664C"/>
    <w:rsid w:val="00FA68C9"/>
    <w:rsid w:val="00FB03AD"/>
    <w:rsid w:val="00FB35C3"/>
    <w:rsid w:val="00FB5872"/>
    <w:rsid w:val="00FB5A04"/>
    <w:rsid w:val="00FB7679"/>
    <w:rsid w:val="00FC2D1F"/>
    <w:rsid w:val="00FC6107"/>
    <w:rsid w:val="00FC610F"/>
    <w:rsid w:val="00FD01FE"/>
    <w:rsid w:val="00FD055E"/>
    <w:rsid w:val="00FD64EE"/>
    <w:rsid w:val="00FD7C75"/>
    <w:rsid w:val="00FD7F2F"/>
    <w:rsid w:val="00FF3C54"/>
    <w:rsid w:val="00FF3E62"/>
    <w:rsid w:val="00FF487B"/>
    <w:rsid w:val="00FF5281"/>
    <w:rsid w:val="00FF6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/>
    <w:lsdException w:name="heading 1" w:semiHidden="0" w:uiPriority="3" w:qFormat="1"/>
    <w:lsdException w:name="heading 2" w:uiPriority="4" w:unhideWhenUsed="1" w:qFormat="1"/>
    <w:lsdException w:name="heading 3" w:uiPriority="5" w:unhideWhenUsed="1" w:qFormat="1"/>
    <w:lsdException w:name="heading 4" w:uiPriority="6" w:unhideWhenUsed="1" w:qFormat="1"/>
    <w:lsdException w:name="heading 5" w:semiHidden="0" w:uiPriority="7" w:qFormat="1"/>
    <w:lsdException w:name="heading 6" w:semiHidden="0" w:uiPriority="8" w:qFormat="1"/>
    <w:lsdException w:name="heading 7" w:semiHidden="0"/>
    <w:lsdException w:name="heading 8" w:semiHidden="0"/>
    <w:lsdException w:name="heading 9" w:semiHidden="0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footnote text" w:semiHidden="0"/>
    <w:lsdException w:name="annotation text" w:unhideWhenUsed="1"/>
    <w:lsdException w:name="header" w:semiHidden="0" w:qFormat="1"/>
    <w:lsdException w:name="footer" w:semiHidden="0" w:qFormat="1"/>
    <w:lsdException w:name="index heading" w:unhideWhenUsed="1"/>
    <w:lsdException w:name="caption" w:semiHidden="0" w:qFormat="1"/>
    <w:lsdException w:name="table of figures" w:unhideWhenUsed="1"/>
    <w:lsdException w:name="envelope address" w:unhideWhenUsed="1"/>
    <w:lsdException w:name="envelope return" w:unhideWhenUsed="1"/>
    <w:lsdException w:name="footnote reference" w:semiHidden="0"/>
    <w:lsdException w:name="annotation reference" w:unhideWhenUsed="1"/>
    <w:lsdException w:name="line number" w:unhideWhenUsed="1"/>
    <w:lsdException w:name="page number" w:semiHidden="0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semiHidden="0" w:qFormat="1"/>
    <w:lsdException w:name="List Bullet" w:semiHidden="0" w:qFormat="1"/>
    <w:lsdException w:name="List Number" w:semiHidden="0" w:qFormat="1"/>
    <w:lsdException w:name="List 2" w:semiHidden="0"/>
    <w:lsdException w:name="List 3" w:semiHidden="0"/>
    <w:lsdException w:name="List 4" w:unhideWhenUsed="1"/>
    <w:lsdException w:name="List 5" w:unhideWhenUsed="1"/>
    <w:lsdException w:name="List Bullet 2" w:semiHidden="0"/>
    <w:lsdException w:name="List Bullet 3" w:semiHidden="0"/>
    <w:lsdException w:name="List Bullet 4" w:unhideWhenUsed="1"/>
    <w:lsdException w:name="List Bullet 5" w:unhideWhenUsed="1"/>
    <w:lsdException w:name="List Number 2" w:semiHidden="0"/>
    <w:lsdException w:name="List Number 3" w:semiHidden="0"/>
    <w:lsdException w:name="List Number 4" w:unhideWhenUsed="1"/>
    <w:lsdException w:name="List Number 5" w:unhideWhenUsed="1"/>
    <w:lsdException w:name="Title" w:uiPriority="0" w:qFormat="1"/>
    <w:lsdException w:name="Closing" w:unhideWhenUsed="1"/>
    <w:lsdException w:name="Signature" w:unhideWhenUsed="1"/>
    <w:lsdException w:name="Default Paragraph Font" w:uiPriority="1" w:unhideWhenUsed="1"/>
    <w:lsdException w:name="Body Text" w:semiHidden="0" w:uiPriority="0" w:qFormat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semiHidden="0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0"/>
    <w:lsdException w:name="FollowedHyperlink" w:semiHidden="0"/>
    <w:lsdException w:name="Strong" w:uiPriority="22" w:unhideWhenUsed="1"/>
    <w:lsdException w:name="Emphasis" w:semiHidden="0" w:unhideWhenUsed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semiHidden="0" w:uiPriority="29" w:unhideWhenUsed="1"/>
    <w:lsdException w:name="Intense Quote" w:uiPriority="30" w:unhideWhenUsed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unhideWhenUsed="1"/>
    <w:lsdException w:name="Intense Emphasis" w:uiPriority="21" w:unhideWhenUsed="1"/>
    <w:lsdException w:name="Subtle Reference" w:uiPriority="31" w:unhideWhenUsed="1"/>
    <w:lsdException w:name="Intense Reference" w:uiPriority="32" w:unhideWhenUsed="1"/>
    <w:lsdException w:name="Book Title" w:uiPriority="33" w:unhideWhenUsed="1"/>
    <w:lsdException w:name="Bibliography" w:uiPriority="37" w:unhideWhenUsed="1"/>
    <w:lsdException w:name="TOC Heading" w:semiHidden="0" w:uiPriority="39" w:qFormat="1"/>
  </w:latentStyles>
  <w:style w:type="paragraph" w:default="1" w:styleId="Normal">
    <w:name w:val="Normal"/>
    <w:uiPriority w:val="99"/>
    <w:rsid w:val="00872D52"/>
    <w:pPr>
      <w:spacing w:after="0" w:line="240" w:lineRule="auto"/>
    </w:pPr>
    <w:rPr>
      <w:rFonts w:ascii="Times New Roman" w:hAnsi="Times New Roman"/>
    </w:rPr>
  </w:style>
  <w:style w:type="paragraph" w:styleId="Heading1">
    <w:name w:val="heading 1"/>
    <w:basedOn w:val="HeadingFontMaster"/>
    <w:next w:val="BodyText"/>
    <w:link w:val="Heading1Char"/>
    <w:uiPriority w:val="3"/>
    <w:qFormat/>
    <w:rsid w:val="006C13EB"/>
    <w:pPr>
      <w:keepNext/>
      <w:numPr>
        <w:numId w:val="9"/>
      </w:numPr>
      <w:spacing w:before="360" w:after="240"/>
      <w:outlineLvl w:val="0"/>
    </w:pPr>
    <w:rPr>
      <w:rFonts w:eastAsiaTheme="majorEastAsia" w:cstheme="majorBidi"/>
      <w:bCs/>
      <w:szCs w:val="28"/>
    </w:rPr>
  </w:style>
  <w:style w:type="paragraph" w:styleId="Heading2">
    <w:name w:val="heading 2"/>
    <w:basedOn w:val="HeadingFontMaster"/>
    <w:next w:val="BodyText"/>
    <w:link w:val="Heading2Char"/>
    <w:uiPriority w:val="4"/>
    <w:qFormat/>
    <w:rsid w:val="006C13EB"/>
    <w:pPr>
      <w:keepNext/>
      <w:numPr>
        <w:ilvl w:val="1"/>
        <w:numId w:val="9"/>
      </w:numPr>
      <w:spacing w:before="240" w:after="160"/>
      <w:outlineLvl w:val="1"/>
    </w:pPr>
    <w:rPr>
      <w:rFonts w:eastAsiaTheme="majorEastAsia" w:cstheme="majorBidi"/>
      <w:bCs/>
      <w:sz w:val="32"/>
      <w:szCs w:val="26"/>
    </w:rPr>
  </w:style>
  <w:style w:type="paragraph" w:styleId="Heading3">
    <w:name w:val="heading 3"/>
    <w:basedOn w:val="HeadingFontMaster"/>
    <w:next w:val="BodyText"/>
    <w:link w:val="Heading3Char"/>
    <w:uiPriority w:val="5"/>
    <w:qFormat/>
    <w:rsid w:val="006C13EB"/>
    <w:pPr>
      <w:keepNext/>
      <w:numPr>
        <w:ilvl w:val="2"/>
        <w:numId w:val="9"/>
      </w:numPr>
      <w:spacing w:before="240" w:after="160"/>
      <w:outlineLvl w:val="2"/>
    </w:pPr>
    <w:rPr>
      <w:rFonts w:eastAsiaTheme="majorEastAsia" w:cstheme="majorBidi"/>
      <w:bCs/>
      <w:sz w:val="28"/>
    </w:rPr>
  </w:style>
  <w:style w:type="paragraph" w:styleId="Heading4">
    <w:name w:val="heading 4"/>
    <w:basedOn w:val="HeadingFontMaster"/>
    <w:next w:val="BodyText"/>
    <w:link w:val="Heading4Char"/>
    <w:uiPriority w:val="6"/>
    <w:qFormat/>
    <w:rsid w:val="006C13EB"/>
    <w:pPr>
      <w:keepNext/>
      <w:numPr>
        <w:ilvl w:val="3"/>
        <w:numId w:val="9"/>
      </w:numPr>
      <w:spacing w:before="240" w:after="160"/>
      <w:outlineLvl w:val="3"/>
    </w:pPr>
    <w:rPr>
      <w:rFonts w:eastAsiaTheme="majorEastAsia" w:cstheme="majorBidi"/>
      <w:bCs/>
      <w:iCs/>
      <w:sz w:val="28"/>
    </w:rPr>
  </w:style>
  <w:style w:type="paragraph" w:styleId="Heading5">
    <w:name w:val="heading 5"/>
    <w:basedOn w:val="HeadingFontMaster"/>
    <w:next w:val="BodyText"/>
    <w:link w:val="Heading5Char"/>
    <w:uiPriority w:val="7"/>
    <w:qFormat/>
    <w:rsid w:val="006C13EB"/>
    <w:pPr>
      <w:keepNext/>
      <w:numPr>
        <w:ilvl w:val="4"/>
        <w:numId w:val="9"/>
      </w:numPr>
      <w:spacing w:before="240" w:after="160"/>
      <w:outlineLvl w:val="4"/>
    </w:pPr>
    <w:rPr>
      <w:rFonts w:eastAsiaTheme="majorEastAsia" w:cstheme="majorBidi"/>
      <w:sz w:val="24"/>
    </w:rPr>
  </w:style>
  <w:style w:type="paragraph" w:styleId="Heading6">
    <w:name w:val="heading 6"/>
    <w:basedOn w:val="HeadingFontMaster"/>
    <w:next w:val="BodyText"/>
    <w:link w:val="Heading6Char"/>
    <w:uiPriority w:val="8"/>
    <w:qFormat/>
    <w:rsid w:val="006C13EB"/>
    <w:pPr>
      <w:keepNext/>
      <w:numPr>
        <w:ilvl w:val="5"/>
        <w:numId w:val="9"/>
      </w:numPr>
      <w:spacing w:before="240" w:after="160"/>
      <w:outlineLvl w:val="5"/>
    </w:pPr>
    <w:rPr>
      <w:rFonts w:eastAsiaTheme="majorEastAsia" w:cstheme="majorBidi"/>
      <w:i/>
      <w:iCs/>
      <w:sz w:val="24"/>
    </w:rPr>
  </w:style>
  <w:style w:type="paragraph" w:styleId="Heading7">
    <w:name w:val="heading 7"/>
    <w:basedOn w:val="Normal"/>
    <w:next w:val="BodyText"/>
    <w:link w:val="Heading7Char"/>
    <w:uiPriority w:val="99"/>
    <w:rsid w:val="006C13EB"/>
    <w:pPr>
      <w:keepNext/>
      <w:keepLines/>
      <w:numPr>
        <w:ilvl w:val="6"/>
        <w:numId w:val="9"/>
      </w:numPr>
      <w:spacing w:before="240" w:after="160"/>
      <w:outlineLvl w:val="6"/>
    </w:pPr>
    <w:rPr>
      <w:rFonts w:eastAsiaTheme="majorEastAsia" w:cstheme="majorBidi"/>
      <w:b/>
      <w:i/>
      <w:iCs/>
      <w:color w:val="336699" w:themeColor="text2"/>
      <w:sz w:val="24"/>
    </w:rPr>
  </w:style>
  <w:style w:type="paragraph" w:styleId="Heading8">
    <w:name w:val="heading 8"/>
    <w:basedOn w:val="Normal"/>
    <w:next w:val="BodyText"/>
    <w:link w:val="Heading8Char"/>
    <w:uiPriority w:val="99"/>
    <w:rsid w:val="006C13EB"/>
    <w:pPr>
      <w:keepNext/>
      <w:keepLines/>
      <w:numPr>
        <w:ilvl w:val="7"/>
        <w:numId w:val="9"/>
      </w:numPr>
      <w:spacing w:before="240" w:after="160"/>
      <w:outlineLvl w:val="7"/>
    </w:pPr>
    <w:rPr>
      <w:rFonts w:eastAsiaTheme="majorEastAsia" w:cstheme="majorBidi"/>
      <w:i/>
      <w:color w:val="336699" w:themeColor="text2"/>
      <w:sz w:val="24"/>
      <w:szCs w:val="20"/>
    </w:rPr>
  </w:style>
  <w:style w:type="paragraph" w:styleId="Heading9">
    <w:name w:val="heading 9"/>
    <w:basedOn w:val="HeadingFontMaster"/>
    <w:next w:val="BodyText"/>
    <w:link w:val="Heading9Char"/>
    <w:uiPriority w:val="99"/>
    <w:rsid w:val="006C13EB"/>
    <w:pPr>
      <w:keepNext/>
      <w:pageBreakBefore/>
      <w:numPr>
        <w:ilvl w:val="8"/>
        <w:numId w:val="9"/>
      </w:numPr>
      <w:spacing w:after="240"/>
      <w:jc w:val="center"/>
      <w:outlineLvl w:val="8"/>
    </w:pPr>
    <w:rPr>
      <w:rFonts w:eastAsiaTheme="majorEastAsia" w:cstheme="majorBidi"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3"/>
    <w:rsid w:val="006C13EB"/>
    <w:rPr>
      <w:rFonts w:ascii="Century Gothic" w:eastAsiaTheme="majorEastAsia" w:hAnsi="Century Gothic" w:cstheme="majorBidi"/>
      <w:b/>
      <w:bCs/>
      <w:color w:val="336699" w:themeColor="text2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4"/>
    <w:rsid w:val="006C13EB"/>
    <w:rPr>
      <w:rFonts w:ascii="Century Gothic" w:eastAsiaTheme="majorEastAsia" w:hAnsi="Century Gothic" w:cstheme="majorBidi"/>
      <w:b/>
      <w:bCs/>
      <w:color w:val="336699" w:themeColor="text2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5"/>
    <w:rsid w:val="006C13EB"/>
    <w:rPr>
      <w:rFonts w:ascii="Century Gothic" w:eastAsiaTheme="majorEastAsia" w:hAnsi="Century Gothic" w:cstheme="majorBidi"/>
      <w:b/>
      <w:bCs/>
      <w:color w:val="336699" w:themeColor="text2"/>
      <w:sz w:val="28"/>
    </w:rPr>
  </w:style>
  <w:style w:type="character" w:customStyle="1" w:styleId="Heading4Char">
    <w:name w:val="Heading 4 Char"/>
    <w:basedOn w:val="DefaultParagraphFont"/>
    <w:link w:val="Heading4"/>
    <w:uiPriority w:val="6"/>
    <w:rsid w:val="006C13EB"/>
    <w:rPr>
      <w:rFonts w:ascii="Century Gothic" w:eastAsiaTheme="majorEastAsia" w:hAnsi="Century Gothic" w:cstheme="majorBidi"/>
      <w:b/>
      <w:bCs/>
      <w:iCs/>
      <w:color w:val="336699" w:themeColor="text2"/>
      <w:sz w:val="28"/>
    </w:rPr>
  </w:style>
  <w:style w:type="paragraph" w:customStyle="1" w:styleId="TableCaption">
    <w:name w:val="Table Caption"/>
    <w:basedOn w:val="HeadingFontMaster"/>
    <w:next w:val="TableUnits"/>
    <w:rsid w:val="00C478D5"/>
    <w:pPr>
      <w:keepNext/>
      <w:spacing w:before="240" w:after="20"/>
    </w:pPr>
    <w:rPr>
      <w:sz w:val="22"/>
    </w:rPr>
  </w:style>
  <w:style w:type="paragraph" w:customStyle="1" w:styleId="HeadingFontMaster">
    <w:name w:val="Heading Font Master"/>
    <w:link w:val="HeadingFontMasterChar"/>
    <w:rsid w:val="00783113"/>
    <w:pPr>
      <w:keepLines/>
      <w:spacing w:after="0" w:line="240" w:lineRule="auto"/>
    </w:pPr>
    <w:rPr>
      <w:rFonts w:ascii="Century Gothic" w:hAnsi="Century Gothic"/>
      <w:b/>
      <w:color w:val="336699" w:themeColor="text2"/>
      <w:sz w:val="36"/>
    </w:rPr>
  </w:style>
  <w:style w:type="paragraph" w:styleId="BodyText">
    <w:name w:val="Body Text"/>
    <w:basedOn w:val="Normal"/>
    <w:link w:val="BodyTextChar"/>
    <w:qFormat/>
    <w:rsid w:val="005965D7"/>
    <w:pPr>
      <w:spacing w:before="120" w:line="264" w:lineRule="auto"/>
      <w:ind w:left="1080"/>
    </w:pPr>
  </w:style>
  <w:style w:type="character" w:customStyle="1" w:styleId="BodyTextChar">
    <w:name w:val="Body Text Char"/>
    <w:basedOn w:val="DefaultParagraphFont"/>
    <w:link w:val="BodyText"/>
    <w:rsid w:val="00AC4259"/>
    <w:rPr>
      <w:rFonts w:ascii="Times New Roman" w:hAnsi="Times New Roman"/>
    </w:rPr>
  </w:style>
  <w:style w:type="paragraph" w:styleId="BodyText2">
    <w:name w:val="Body Text 2"/>
    <w:basedOn w:val="Normal"/>
    <w:link w:val="BodyText2Char"/>
    <w:uiPriority w:val="99"/>
    <w:rsid w:val="005965D7"/>
    <w:pPr>
      <w:spacing w:before="120" w:line="264" w:lineRule="auto"/>
      <w:ind w:left="1440"/>
    </w:pPr>
  </w:style>
  <w:style w:type="character" w:customStyle="1" w:styleId="BodyText2Char">
    <w:name w:val="Body Text 2 Char"/>
    <w:basedOn w:val="DefaultParagraphFont"/>
    <w:link w:val="BodyText2"/>
    <w:uiPriority w:val="99"/>
    <w:rsid w:val="005965D7"/>
    <w:rPr>
      <w:rFonts w:ascii="Times New Roman" w:hAnsi="Times New Roman"/>
    </w:rPr>
  </w:style>
  <w:style w:type="paragraph" w:styleId="Caption">
    <w:name w:val="caption"/>
    <w:basedOn w:val="HeadingFontMaster"/>
    <w:next w:val="BodyText"/>
    <w:uiPriority w:val="99"/>
    <w:semiHidden/>
    <w:qFormat/>
    <w:rsid w:val="00876758"/>
    <w:pPr>
      <w:keepNext/>
      <w:spacing w:before="240" w:after="60"/>
    </w:pPr>
    <w:rPr>
      <w:bCs/>
      <w:sz w:val="24"/>
      <w:szCs w:val="18"/>
    </w:rPr>
  </w:style>
  <w:style w:type="paragraph" w:styleId="Footer">
    <w:name w:val="footer"/>
    <w:basedOn w:val="TableFontMaster"/>
    <w:link w:val="FooterChar"/>
    <w:uiPriority w:val="99"/>
    <w:qFormat/>
    <w:rsid w:val="00CA5A01"/>
    <w:pPr>
      <w:pBdr>
        <w:top w:val="single" w:sz="8" w:space="3" w:color="B2B2B4" w:themeColor="accent6" w:themeTint="99"/>
      </w:pBdr>
    </w:pPr>
  </w:style>
  <w:style w:type="character" w:customStyle="1" w:styleId="FooterChar">
    <w:name w:val="Footer Char"/>
    <w:basedOn w:val="DefaultParagraphFont"/>
    <w:link w:val="Footer"/>
    <w:uiPriority w:val="99"/>
    <w:rsid w:val="007A35C3"/>
    <w:rPr>
      <w:rFonts w:ascii="Franklin Gothic Book" w:hAnsi="Franklin Gothic Book"/>
      <w:sz w:val="18"/>
    </w:rPr>
  </w:style>
  <w:style w:type="paragraph" w:styleId="Header">
    <w:name w:val="header"/>
    <w:basedOn w:val="TableFontMaster"/>
    <w:link w:val="HeaderChar"/>
    <w:uiPriority w:val="99"/>
    <w:qFormat/>
    <w:rsid w:val="00CA5A01"/>
    <w:pPr>
      <w:pBdr>
        <w:bottom w:val="single" w:sz="24" w:space="3" w:color="B2B2B4" w:themeColor="accent6" w:themeTint="99"/>
      </w:pBdr>
    </w:pPr>
  </w:style>
  <w:style w:type="character" w:customStyle="1" w:styleId="HeaderChar">
    <w:name w:val="Header Char"/>
    <w:basedOn w:val="DefaultParagraphFont"/>
    <w:link w:val="Header"/>
    <w:uiPriority w:val="99"/>
    <w:rsid w:val="00CA5A01"/>
    <w:rPr>
      <w:rFonts w:ascii="Franklin Gothic Book" w:hAnsi="Franklin Gothic Book"/>
      <w:sz w:val="18"/>
    </w:rPr>
  </w:style>
  <w:style w:type="paragraph" w:styleId="FootnoteText">
    <w:name w:val="footnote text"/>
    <w:basedOn w:val="Normal"/>
    <w:link w:val="FootnoteTextChar"/>
    <w:uiPriority w:val="99"/>
    <w:rsid w:val="00845EC5"/>
    <w:pPr>
      <w:tabs>
        <w:tab w:val="left" w:pos="144"/>
      </w:tabs>
      <w:spacing w:before="120"/>
      <w:ind w:left="144" w:hanging="144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45EC5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FootnoteTextChar"/>
    <w:uiPriority w:val="99"/>
    <w:rsid w:val="00845EC5"/>
    <w:rPr>
      <w:rFonts w:ascii="Times New Roman" w:hAnsi="Times New Roman"/>
      <w:sz w:val="20"/>
      <w:szCs w:val="20"/>
      <w:vertAlign w:val="superscript"/>
    </w:rPr>
  </w:style>
  <w:style w:type="character" w:customStyle="1" w:styleId="Heading5Char">
    <w:name w:val="Heading 5 Char"/>
    <w:basedOn w:val="DefaultParagraphFont"/>
    <w:link w:val="Heading5"/>
    <w:uiPriority w:val="7"/>
    <w:rsid w:val="006C13EB"/>
    <w:rPr>
      <w:rFonts w:ascii="Century Gothic" w:eastAsiaTheme="majorEastAsia" w:hAnsi="Century Gothic" w:cstheme="majorBidi"/>
      <w:b/>
      <w:color w:val="336699" w:themeColor="text2"/>
      <w:sz w:val="24"/>
    </w:rPr>
  </w:style>
  <w:style w:type="character" w:customStyle="1" w:styleId="Heading6Char">
    <w:name w:val="Heading 6 Char"/>
    <w:basedOn w:val="DefaultParagraphFont"/>
    <w:link w:val="Heading6"/>
    <w:uiPriority w:val="8"/>
    <w:rsid w:val="006C13EB"/>
    <w:rPr>
      <w:rFonts w:ascii="Century Gothic" w:eastAsiaTheme="majorEastAsia" w:hAnsi="Century Gothic" w:cstheme="majorBidi"/>
      <w:b/>
      <w:i/>
      <w:iCs/>
      <w:color w:val="336699" w:themeColor="text2"/>
      <w:sz w:val="24"/>
    </w:rPr>
  </w:style>
  <w:style w:type="character" w:customStyle="1" w:styleId="Heading7Char">
    <w:name w:val="Heading 7 Char"/>
    <w:basedOn w:val="DefaultParagraphFont"/>
    <w:link w:val="Heading7"/>
    <w:uiPriority w:val="99"/>
    <w:rsid w:val="006C13EB"/>
    <w:rPr>
      <w:rFonts w:ascii="Times New Roman" w:eastAsiaTheme="majorEastAsia" w:hAnsi="Times New Roman" w:cstheme="majorBidi"/>
      <w:b/>
      <w:i/>
      <w:iCs/>
      <w:color w:val="336699" w:themeColor="text2"/>
      <w:sz w:val="24"/>
    </w:rPr>
  </w:style>
  <w:style w:type="character" w:customStyle="1" w:styleId="Heading8Char">
    <w:name w:val="Heading 8 Char"/>
    <w:basedOn w:val="DefaultParagraphFont"/>
    <w:link w:val="Heading8"/>
    <w:uiPriority w:val="99"/>
    <w:rsid w:val="006C13EB"/>
    <w:rPr>
      <w:rFonts w:ascii="Times New Roman" w:eastAsiaTheme="majorEastAsia" w:hAnsi="Times New Roman" w:cstheme="majorBidi"/>
      <w:i/>
      <w:color w:val="336699" w:themeColor="text2"/>
      <w:sz w:val="24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rsid w:val="006C13EB"/>
    <w:rPr>
      <w:rFonts w:ascii="Century Gothic" w:eastAsiaTheme="majorEastAsia" w:hAnsi="Century Gothic" w:cstheme="majorBidi"/>
      <w:b/>
      <w:iCs/>
      <w:color w:val="336699" w:themeColor="text2"/>
      <w:sz w:val="36"/>
      <w:szCs w:val="20"/>
    </w:rPr>
  </w:style>
  <w:style w:type="character" w:styleId="Hyperlink">
    <w:name w:val="Hyperlink"/>
    <w:basedOn w:val="DefaultParagraphFont"/>
    <w:uiPriority w:val="99"/>
    <w:rsid w:val="004B617E"/>
    <w:rPr>
      <w:color w:val="336699" w:themeColor="text2"/>
      <w:u w:val="single"/>
    </w:rPr>
  </w:style>
  <w:style w:type="paragraph" w:styleId="List">
    <w:name w:val="List"/>
    <w:basedOn w:val="Normal"/>
    <w:uiPriority w:val="99"/>
    <w:semiHidden/>
    <w:qFormat/>
    <w:rsid w:val="00EB7FD6"/>
    <w:pPr>
      <w:spacing w:before="120" w:line="264" w:lineRule="auto"/>
    </w:pPr>
  </w:style>
  <w:style w:type="paragraph" w:styleId="List2">
    <w:name w:val="List 2"/>
    <w:basedOn w:val="Normal"/>
    <w:uiPriority w:val="99"/>
    <w:semiHidden/>
    <w:rsid w:val="00EB7FD6"/>
    <w:pPr>
      <w:spacing w:before="120" w:line="264" w:lineRule="auto"/>
    </w:pPr>
  </w:style>
  <w:style w:type="paragraph" w:styleId="List3">
    <w:name w:val="List 3"/>
    <w:basedOn w:val="Normal"/>
    <w:uiPriority w:val="99"/>
    <w:semiHidden/>
    <w:rsid w:val="00EB7FD6"/>
    <w:pPr>
      <w:spacing w:before="120" w:line="264" w:lineRule="auto"/>
    </w:pPr>
  </w:style>
  <w:style w:type="paragraph" w:styleId="ListBullet">
    <w:name w:val="List Bullet"/>
    <w:basedOn w:val="Normal"/>
    <w:uiPriority w:val="1"/>
    <w:qFormat/>
    <w:rsid w:val="00833D75"/>
    <w:pPr>
      <w:numPr>
        <w:numId w:val="5"/>
      </w:numPr>
      <w:spacing w:before="120" w:line="264" w:lineRule="auto"/>
    </w:pPr>
  </w:style>
  <w:style w:type="paragraph" w:styleId="ListBullet2">
    <w:name w:val="List Bullet 2"/>
    <w:basedOn w:val="Normal"/>
    <w:uiPriority w:val="99"/>
    <w:rsid w:val="00833D75"/>
    <w:pPr>
      <w:numPr>
        <w:ilvl w:val="1"/>
        <w:numId w:val="5"/>
      </w:numPr>
      <w:spacing w:before="120" w:line="264" w:lineRule="auto"/>
    </w:pPr>
  </w:style>
  <w:style w:type="paragraph" w:styleId="ListBullet3">
    <w:name w:val="List Bullet 3"/>
    <w:basedOn w:val="Normal"/>
    <w:uiPriority w:val="99"/>
    <w:rsid w:val="00833D75"/>
    <w:pPr>
      <w:numPr>
        <w:ilvl w:val="2"/>
        <w:numId w:val="5"/>
      </w:numPr>
      <w:spacing w:before="120" w:line="264" w:lineRule="auto"/>
    </w:pPr>
  </w:style>
  <w:style w:type="paragraph" w:styleId="Quote">
    <w:name w:val="Quote"/>
    <w:basedOn w:val="Normal"/>
    <w:link w:val="QuoteChar"/>
    <w:uiPriority w:val="99"/>
    <w:semiHidden/>
    <w:unhideWhenUsed/>
    <w:rsid w:val="001A0C3A"/>
    <w:pPr>
      <w:spacing w:before="240" w:after="240" w:line="264" w:lineRule="auto"/>
      <w:ind w:left="1800" w:right="720"/>
    </w:pPr>
    <w:rPr>
      <w:iCs/>
      <w:sz w:val="20"/>
    </w:rPr>
  </w:style>
  <w:style w:type="character" w:customStyle="1" w:styleId="QuoteChar">
    <w:name w:val="Quote Char"/>
    <w:basedOn w:val="DefaultParagraphFont"/>
    <w:link w:val="Quote"/>
    <w:uiPriority w:val="99"/>
    <w:rsid w:val="00312B48"/>
    <w:rPr>
      <w:rFonts w:ascii="Times New Roman" w:hAnsi="Times New Roman"/>
      <w:iCs/>
      <w:sz w:val="20"/>
    </w:rPr>
  </w:style>
  <w:style w:type="paragraph" w:styleId="TOC1">
    <w:name w:val="toc 1"/>
    <w:basedOn w:val="Normal"/>
    <w:next w:val="TOC2"/>
    <w:uiPriority w:val="39"/>
    <w:qFormat/>
    <w:rsid w:val="00850375"/>
    <w:pPr>
      <w:keepNext/>
      <w:keepLines/>
      <w:tabs>
        <w:tab w:val="left" w:pos="540"/>
        <w:tab w:val="right" w:leader="dot" w:pos="9360"/>
      </w:tabs>
      <w:spacing w:before="160"/>
      <w:ind w:left="547" w:right="720" w:hanging="547"/>
    </w:pPr>
    <w:rPr>
      <w:sz w:val="20"/>
    </w:rPr>
  </w:style>
  <w:style w:type="paragraph" w:styleId="TOC2">
    <w:name w:val="toc 2"/>
    <w:basedOn w:val="Normal"/>
    <w:uiPriority w:val="39"/>
    <w:qFormat/>
    <w:rsid w:val="00850375"/>
    <w:pPr>
      <w:tabs>
        <w:tab w:val="left" w:pos="1094"/>
        <w:tab w:val="right" w:leader="dot" w:pos="9360"/>
      </w:tabs>
      <w:spacing w:before="80" w:after="40"/>
      <w:ind w:left="1094" w:right="720" w:hanging="547"/>
    </w:pPr>
    <w:rPr>
      <w:sz w:val="20"/>
    </w:rPr>
  </w:style>
  <w:style w:type="paragraph" w:styleId="TOC3">
    <w:name w:val="toc 3"/>
    <w:basedOn w:val="Normal"/>
    <w:next w:val="Normal"/>
    <w:uiPriority w:val="39"/>
    <w:qFormat/>
    <w:rsid w:val="00850375"/>
    <w:pPr>
      <w:tabs>
        <w:tab w:val="left" w:pos="1814"/>
        <w:tab w:val="right" w:leader="dot" w:pos="9360"/>
      </w:tabs>
      <w:ind w:left="1814" w:right="720" w:hanging="720"/>
    </w:pPr>
    <w:rPr>
      <w:sz w:val="20"/>
    </w:rPr>
  </w:style>
  <w:style w:type="paragraph" w:styleId="TOCHeading">
    <w:name w:val="TOC Heading"/>
    <w:basedOn w:val="HeadingFontMaster"/>
    <w:next w:val="TableofFigures"/>
    <w:uiPriority w:val="39"/>
    <w:qFormat/>
    <w:rsid w:val="005F5239"/>
    <w:pPr>
      <w:keepNext/>
      <w:spacing w:before="240" w:after="240"/>
      <w:jc w:val="center"/>
    </w:pPr>
    <w:rPr>
      <w:sz w:val="26"/>
    </w:rPr>
  </w:style>
  <w:style w:type="paragraph" w:customStyle="1" w:styleId="TableCell">
    <w:name w:val="Table Cell"/>
    <w:basedOn w:val="TableFontMaster"/>
    <w:uiPriority w:val="12"/>
    <w:qFormat/>
    <w:rsid w:val="00E069A1"/>
    <w:rPr>
      <w:rFonts w:eastAsia="Times New Roman" w:cs="Arial"/>
      <w:szCs w:val="20"/>
    </w:rPr>
  </w:style>
  <w:style w:type="paragraph" w:styleId="TableofFigures">
    <w:name w:val="table of figures"/>
    <w:basedOn w:val="Normal"/>
    <w:uiPriority w:val="99"/>
    <w:rsid w:val="00B227FA"/>
    <w:pPr>
      <w:tabs>
        <w:tab w:val="left" w:pos="720"/>
        <w:tab w:val="right" w:leader="dot" w:pos="9360"/>
      </w:tabs>
      <w:spacing w:before="60"/>
      <w:ind w:left="720" w:right="720" w:hanging="720"/>
    </w:pPr>
    <w:rPr>
      <w:sz w:val="20"/>
    </w:rPr>
  </w:style>
  <w:style w:type="paragraph" w:customStyle="1" w:styleId="TableHead">
    <w:name w:val="Table Head"/>
    <w:basedOn w:val="HeadingFontMaster"/>
    <w:uiPriority w:val="17"/>
    <w:qFormat/>
    <w:rsid w:val="003A4F62"/>
    <w:pPr>
      <w:keepNext/>
      <w:spacing w:before="20" w:after="20"/>
      <w:jc w:val="center"/>
    </w:pPr>
    <w:rPr>
      <w:rFonts w:eastAsia="Times New Roman" w:cs="Times New Roman"/>
      <w:bCs/>
      <w:color w:val="FFFFFF" w:themeColor="background1"/>
      <w:sz w:val="18"/>
      <w:szCs w:val="24"/>
    </w:rPr>
  </w:style>
  <w:style w:type="paragraph" w:customStyle="1" w:styleId="TableSourceNote">
    <w:name w:val="Table Source/Note"/>
    <w:basedOn w:val="TableFontMaster"/>
    <w:link w:val="TableSourceNoteChar"/>
    <w:uiPriority w:val="12"/>
    <w:qFormat/>
    <w:rsid w:val="00833FEA"/>
    <w:pPr>
      <w:spacing w:before="40"/>
    </w:pPr>
    <w:rPr>
      <w:rFonts w:eastAsia="Times New Roman" w:cs="Arial"/>
      <w:szCs w:val="16"/>
    </w:rPr>
  </w:style>
  <w:style w:type="paragraph" w:customStyle="1" w:styleId="TableFootnote">
    <w:name w:val="Table Footnote"/>
    <w:basedOn w:val="TableFontMaster"/>
    <w:link w:val="TableFootnoteChar"/>
    <w:uiPriority w:val="14"/>
    <w:qFormat/>
    <w:rsid w:val="00833FEA"/>
    <w:pPr>
      <w:tabs>
        <w:tab w:val="left" w:pos="144"/>
      </w:tabs>
      <w:spacing w:before="40"/>
      <w:ind w:left="144" w:hanging="144"/>
    </w:pPr>
    <w:rPr>
      <w:rFonts w:eastAsia="Times New Roman" w:cs="Times New Roman"/>
      <w:szCs w:val="24"/>
    </w:rPr>
  </w:style>
  <w:style w:type="paragraph" w:customStyle="1" w:styleId="TableCellIndent">
    <w:name w:val="Table Cell Indent"/>
    <w:basedOn w:val="TableFontMaster"/>
    <w:uiPriority w:val="99"/>
    <w:rsid w:val="00E069A1"/>
    <w:pPr>
      <w:ind w:left="173"/>
    </w:pPr>
  </w:style>
  <w:style w:type="paragraph" w:customStyle="1" w:styleId="TableSubsection">
    <w:name w:val="Table Subsection"/>
    <w:basedOn w:val="TableFontMaster"/>
    <w:uiPriority w:val="15"/>
    <w:qFormat/>
    <w:rsid w:val="00E069A1"/>
    <w:pPr>
      <w:keepNext/>
      <w:keepLines/>
      <w:spacing w:before="20" w:after="20"/>
      <w:jc w:val="center"/>
    </w:pPr>
    <w:rPr>
      <w:rFonts w:cs="Times New Roman"/>
      <w:b/>
      <w:i/>
    </w:rPr>
  </w:style>
  <w:style w:type="paragraph" w:customStyle="1" w:styleId="TableUnits">
    <w:name w:val="Table Units"/>
    <w:basedOn w:val="TableFontMaster"/>
    <w:uiPriority w:val="99"/>
    <w:rsid w:val="00D3618F"/>
    <w:pPr>
      <w:keepNext/>
      <w:keepLines/>
      <w:spacing w:before="80" w:after="80"/>
    </w:pPr>
    <w:rPr>
      <w:rFonts w:eastAsia="Times New Roman" w:cs="Times New Roman"/>
      <w:sz w:val="16"/>
      <w:szCs w:val="24"/>
    </w:rPr>
  </w:style>
  <w:style w:type="character" w:customStyle="1" w:styleId="TableSourceNoteChar">
    <w:name w:val="Table Source/Note Char"/>
    <w:basedOn w:val="DefaultParagraphFont"/>
    <w:link w:val="TableSourceNote"/>
    <w:uiPriority w:val="12"/>
    <w:rsid w:val="00571AFF"/>
    <w:rPr>
      <w:rFonts w:ascii="Franklin Gothic Book" w:eastAsia="Times New Roman" w:hAnsi="Franklin Gothic Book" w:cs="Arial"/>
      <w:sz w:val="18"/>
      <w:szCs w:val="16"/>
    </w:rPr>
  </w:style>
  <w:style w:type="character" w:customStyle="1" w:styleId="TableFootnoteChar">
    <w:name w:val="Table Footnote Char"/>
    <w:basedOn w:val="TableSourceNoteChar"/>
    <w:link w:val="TableFootnote"/>
    <w:uiPriority w:val="14"/>
    <w:rsid w:val="003E622A"/>
    <w:rPr>
      <w:rFonts w:ascii="Franklin Gothic Book" w:eastAsia="Times New Roman" w:hAnsi="Franklin Gothic Book" w:cs="Times New Roman"/>
      <w:sz w:val="18"/>
      <w:szCs w:val="24"/>
    </w:rPr>
  </w:style>
  <w:style w:type="paragraph" w:customStyle="1" w:styleId="TableBullet">
    <w:name w:val="Table Bullet"/>
    <w:basedOn w:val="TableFontMaster"/>
    <w:uiPriority w:val="16"/>
    <w:qFormat/>
    <w:rsid w:val="00E069A1"/>
    <w:pPr>
      <w:numPr>
        <w:numId w:val="4"/>
      </w:numPr>
      <w:ind w:left="173" w:hanging="173"/>
    </w:pPr>
  </w:style>
  <w:style w:type="paragraph" w:customStyle="1" w:styleId="TableFontMaster">
    <w:name w:val="Table Font Master"/>
    <w:link w:val="TableFontMasterChar"/>
    <w:rsid w:val="00783113"/>
    <w:pPr>
      <w:spacing w:after="0" w:line="240" w:lineRule="auto"/>
    </w:pPr>
    <w:rPr>
      <w:rFonts w:ascii="Century Gothic" w:hAnsi="Century Gothic"/>
      <w:sz w:val="18"/>
    </w:rPr>
  </w:style>
  <w:style w:type="paragraph" w:customStyle="1" w:styleId="SidebarText">
    <w:name w:val="Sidebar Text"/>
    <w:basedOn w:val="Normal"/>
    <w:uiPriority w:val="99"/>
    <w:rsid w:val="00B810D8"/>
    <w:pPr>
      <w:spacing w:after="80" w:line="264" w:lineRule="auto"/>
    </w:pPr>
    <w:rPr>
      <w:rFonts w:eastAsia="Times New Roman" w:cs="Times New Roman"/>
      <w:sz w:val="18"/>
      <w:szCs w:val="18"/>
    </w:rPr>
  </w:style>
  <w:style w:type="paragraph" w:customStyle="1" w:styleId="SidebarHeading">
    <w:name w:val="Sidebar Heading"/>
    <w:basedOn w:val="HeadingFontMaster"/>
    <w:next w:val="SidebarText"/>
    <w:uiPriority w:val="99"/>
    <w:rsid w:val="00834EFC"/>
    <w:pPr>
      <w:pBdr>
        <w:bottom w:val="single" w:sz="2" w:space="4" w:color="000000"/>
      </w:pBdr>
      <w:spacing w:after="120"/>
    </w:pPr>
    <w:rPr>
      <w:rFonts w:eastAsia="Times New Roman" w:cs="Times New Roman"/>
      <w:color w:val="auto"/>
      <w:sz w:val="18"/>
      <w:szCs w:val="18"/>
    </w:rPr>
  </w:style>
  <w:style w:type="character" w:customStyle="1" w:styleId="Run-InHeading">
    <w:name w:val="Run-In Heading"/>
    <w:basedOn w:val="HeadingFontMasterChar"/>
    <w:uiPriority w:val="9"/>
    <w:qFormat/>
    <w:rsid w:val="00D863C4"/>
    <w:rPr>
      <w:rFonts w:ascii="Century Gothic" w:hAnsi="Century Gothic"/>
      <w:b/>
      <w:i w:val="0"/>
      <w:color w:val="336699" w:themeColor="text2"/>
      <w:sz w:val="22"/>
    </w:rPr>
  </w:style>
  <w:style w:type="character" w:customStyle="1" w:styleId="HeadingFontMasterChar">
    <w:name w:val="Heading Font Master Char"/>
    <w:basedOn w:val="DefaultParagraphFont"/>
    <w:link w:val="HeadingFontMaster"/>
    <w:rsid w:val="00783113"/>
    <w:rPr>
      <w:rFonts w:ascii="Century Gothic" w:hAnsi="Century Gothic"/>
      <w:b/>
      <w:color w:val="336699" w:themeColor="text2"/>
      <w:sz w:val="36"/>
    </w:rPr>
  </w:style>
  <w:style w:type="numbering" w:customStyle="1" w:styleId="TemplateBulletLists">
    <w:name w:val="Template Bullet Lists"/>
    <w:uiPriority w:val="99"/>
    <w:rsid w:val="00833D75"/>
    <w:pPr>
      <w:numPr>
        <w:numId w:val="5"/>
      </w:numPr>
    </w:pPr>
  </w:style>
  <w:style w:type="numbering" w:customStyle="1" w:styleId="TemplateNumberedItems">
    <w:name w:val="Template Numbered Items"/>
    <w:uiPriority w:val="99"/>
    <w:rsid w:val="00EB7FD6"/>
    <w:pPr>
      <w:numPr>
        <w:numId w:val="7"/>
      </w:numPr>
    </w:pPr>
  </w:style>
  <w:style w:type="numbering" w:customStyle="1" w:styleId="TemplateHeadings">
    <w:name w:val="Template Headings"/>
    <w:uiPriority w:val="99"/>
    <w:rsid w:val="006C13EB"/>
    <w:pPr>
      <w:numPr>
        <w:numId w:val="9"/>
      </w:numPr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A151BD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151BD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rsid w:val="00762888"/>
    <w:rPr>
      <w:rFonts w:ascii="Arial Narrow" w:hAnsi="Arial Narrow"/>
      <w:sz w:val="18"/>
    </w:rPr>
  </w:style>
  <w:style w:type="paragraph" w:customStyle="1" w:styleId="Reference1">
    <w:name w:val="Reference1"/>
    <w:basedOn w:val="Normal"/>
    <w:next w:val="Reference2"/>
    <w:link w:val="Reference1Char"/>
    <w:uiPriority w:val="10"/>
    <w:qFormat/>
    <w:rsid w:val="001E147D"/>
    <w:pPr>
      <w:keepNext/>
      <w:spacing w:before="240"/>
      <w:ind w:left="1080" w:hanging="1080"/>
    </w:pPr>
    <w:rPr>
      <w:rFonts w:eastAsia="Times New Roman" w:cs="Times New Roman"/>
      <w:szCs w:val="24"/>
    </w:rPr>
  </w:style>
  <w:style w:type="paragraph" w:customStyle="1" w:styleId="Reference2">
    <w:name w:val="Reference2"/>
    <w:basedOn w:val="Normal"/>
    <w:link w:val="Reference2Char"/>
    <w:uiPriority w:val="11"/>
    <w:qFormat/>
    <w:rsid w:val="001E147D"/>
    <w:pPr>
      <w:tabs>
        <w:tab w:val="left" w:pos="1080"/>
      </w:tabs>
      <w:spacing w:before="60"/>
      <w:ind w:left="1080" w:hanging="864"/>
    </w:pPr>
    <w:rPr>
      <w:rFonts w:eastAsia="Times New Roman" w:cs="Times New Roman"/>
      <w:szCs w:val="24"/>
    </w:rPr>
  </w:style>
  <w:style w:type="character" w:customStyle="1" w:styleId="Reference2Char">
    <w:name w:val="Reference2 Char"/>
    <w:basedOn w:val="DefaultParagraphFont"/>
    <w:link w:val="Reference2"/>
    <w:uiPriority w:val="11"/>
    <w:rsid w:val="00571AFF"/>
    <w:rPr>
      <w:rFonts w:ascii="Times New Roman" w:eastAsia="Times New Roman" w:hAnsi="Times New Roman" w:cs="Times New Roman"/>
      <w:szCs w:val="24"/>
    </w:rPr>
  </w:style>
  <w:style w:type="character" w:customStyle="1" w:styleId="Reference1Char">
    <w:name w:val="Reference1 Char"/>
    <w:basedOn w:val="DefaultParagraphFont"/>
    <w:link w:val="Reference1"/>
    <w:uiPriority w:val="10"/>
    <w:rsid w:val="00571AFF"/>
    <w:rPr>
      <w:rFonts w:ascii="Times New Roman" w:eastAsia="Times New Roman" w:hAnsi="Times New Roman" w:cs="Times New Roman"/>
      <w:szCs w:val="24"/>
    </w:rPr>
  </w:style>
  <w:style w:type="paragraph" w:styleId="Title">
    <w:name w:val="Title"/>
    <w:basedOn w:val="HeadingFontMaster"/>
    <w:next w:val="TitlePageInfo"/>
    <w:link w:val="TitleChar"/>
    <w:rsid w:val="00CB005C"/>
    <w:pPr>
      <w:spacing w:before="120"/>
      <w:outlineLvl w:val="0"/>
    </w:pPr>
    <w:rPr>
      <w:rFonts w:eastAsia="Times New Roman" w:cs="Arial"/>
      <w:bCs/>
      <w:kern w:val="28"/>
      <w:sz w:val="44"/>
      <w:szCs w:val="68"/>
    </w:rPr>
  </w:style>
  <w:style w:type="character" w:customStyle="1" w:styleId="TitleChar">
    <w:name w:val="Title Char"/>
    <w:basedOn w:val="DefaultParagraphFont"/>
    <w:link w:val="Title"/>
    <w:rsid w:val="00CB005C"/>
    <w:rPr>
      <w:rFonts w:ascii="Century Gothic" w:eastAsia="Times New Roman" w:hAnsi="Century Gothic" w:cs="Arial"/>
      <w:b/>
      <w:bCs/>
      <w:color w:val="336699" w:themeColor="text2"/>
      <w:kern w:val="28"/>
      <w:sz w:val="44"/>
      <w:szCs w:val="68"/>
    </w:rPr>
  </w:style>
  <w:style w:type="paragraph" w:customStyle="1" w:styleId="TitlePageInfo">
    <w:name w:val="Title Page Info"/>
    <w:basedOn w:val="HeadingFontMaster"/>
    <w:rsid w:val="00783113"/>
    <w:pPr>
      <w:spacing w:line="276" w:lineRule="auto"/>
    </w:pPr>
    <w:rPr>
      <w:rFonts w:eastAsia="Times New Roman" w:cs="Arial"/>
      <w:b w:val="0"/>
      <w:color w:val="auto"/>
      <w:sz w:val="22"/>
    </w:rPr>
  </w:style>
  <w:style w:type="paragraph" w:customStyle="1" w:styleId="TitlePageProject">
    <w:name w:val="Title Page Project"/>
    <w:basedOn w:val="HeadingFontMaster"/>
    <w:next w:val="TitlePageInfo"/>
    <w:rsid w:val="00CB005C"/>
    <w:rPr>
      <w:color w:val="7F7F7F" w:themeColor="text1" w:themeTint="80"/>
      <w:szCs w:val="32"/>
    </w:rPr>
  </w:style>
  <w:style w:type="paragraph" w:customStyle="1" w:styleId="TitlePageDate">
    <w:name w:val="Title Page Date"/>
    <w:basedOn w:val="HeadingFontMaster"/>
    <w:rsid w:val="00CB005C"/>
    <w:pPr>
      <w:spacing w:before="240"/>
    </w:pPr>
    <w:rPr>
      <w:noProof/>
      <w:color w:val="auto"/>
      <w:sz w:val="24"/>
    </w:rPr>
  </w:style>
  <w:style w:type="table" w:styleId="TableGrid">
    <w:name w:val="Table Grid"/>
    <w:basedOn w:val="TableNormal"/>
    <w:uiPriority w:val="59"/>
    <w:rsid w:val="00A863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DRTableStyle">
    <w:name w:val="HDR Table Style"/>
    <w:basedOn w:val="TableNormal"/>
    <w:uiPriority w:val="99"/>
    <w:rsid w:val="00037ECD"/>
    <w:pPr>
      <w:spacing w:after="0" w:line="240" w:lineRule="auto"/>
    </w:pPr>
    <w:rPr>
      <w:rFonts w:ascii="Franklin Gothic Book" w:hAnsi="Franklin Gothic Book"/>
      <w:sz w:val="28"/>
    </w:rPr>
    <w:tblPr>
      <w:tblStyleRowBandSize w:val="1"/>
      <w:tblBorders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  <w:insideH w:val="single" w:sz="12" w:space="0" w:color="FFFFFF"/>
        <w:insideV w:val="single" w:sz="12" w:space="0" w:color="FFFFFF"/>
      </w:tblBorders>
      <w:tblCellMar>
        <w:top w:w="58" w:type="dxa"/>
        <w:left w:w="115" w:type="dxa"/>
        <w:bottom w:w="58" w:type="dxa"/>
        <w:right w:w="115" w:type="dxa"/>
      </w:tblCellMar>
    </w:tblPr>
    <w:trPr>
      <w:cantSplit/>
    </w:trPr>
    <w:tcPr>
      <w:shd w:val="clear" w:color="auto" w:fill="auto"/>
    </w:tcPr>
    <w:tblStylePr w:type="firstRow">
      <w:tblPr/>
      <w:tcPr>
        <w:shd w:val="clear" w:color="auto" w:fill="403F41" w:themeFill="accent6" w:themeFillShade="80"/>
      </w:tcPr>
    </w:tblStylePr>
    <w:tblStylePr w:type="band1Horz">
      <w:tblPr/>
      <w:tcPr>
        <w:shd w:val="clear" w:color="auto" w:fill="E5E5E6" w:themeFill="accent6" w:themeFillTint="33"/>
      </w:tcPr>
    </w:tblStylePr>
    <w:tblStylePr w:type="band2Horz">
      <w:tblPr/>
      <w:tcPr>
        <w:shd w:val="clear" w:color="auto" w:fill="CCCBCD" w:themeFill="accent6" w:themeFillTint="66"/>
      </w:tc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482FB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82FBA"/>
    <w:rPr>
      <w:rFonts w:ascii="Times New Roman" w:hAnsi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82FBA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2D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D5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A353F"/>
    <w:pPr>
      <w:ind w:left="720"/>
      <w:contextualSpacing/>
    </w:pPr>
  </w:style>
  <w:style w:type="paragraph" w:customStyle="1" w:styleId="FigureCaption">
    <w:name w:val="Figure Caption"/>
    <w:basedOn w:val="HeadingFontMaster"/>
    <w:next w:val="BodyText"/>
    <w:rsid w:val="001277E7"/>
    <w:pPr>
      <w:keepNext/>
      <w:spacing w:before="240" w:after="120"/>
    </w:pPr>
    <w:rPr>
      <w:sz w:val="22"/>
    </w:rPr>
  </w:style>
  <w:style w:type="paragraph" w:customStyle="1" w:styleId="FigureSourceNote">
    <w:name w:val="Figure Source/Note"/>
    <w:basedOn w:val="TableFontMaster"/>
    <w:next w:val="BodyText"/>
    <w:uiPriority w:val="99"/>
    <w:rsid w:val="001F7297"/>
    <w:pPr>
      <w:keepLines/>
      <w:spacing w:before="60" w:after="360"/>
    </w:pPr>
  </w:style>
  <w:style w:type="character" w:styleId="Emphasis">
    <w:name w:val="Emphasis"/>
    <w:basedOn w:val="DefaultParagraphFont"/>
    <w:uiPriority w:val="99"/>
    <w:semiHidden/>
    <w:unhideWhenUsed/>
    <w:rsid w:val="00A25B22"/>
    <w:rPr>
      <w:i/>
      <w:iCs/>
    </w:rPr>
  </w:style>
  <w:style w:type="paragraph" w:customStyle="1" w:styleId="BlankPage">
    <w:name w:val="Blank Page"/>
    <w:basedOn w:val="Normal"/>
    <w:next w:val="BodyText"/>
    <w:rsid w:val="007F2B31"/>
    <w:pPr>
      <w:pageBreakBefore/>
      <w:spacing w:before="6360"/>
      <w:jc w:val="center"/>
    </w:pPr>
    <w:rPr>
      <w:i/>
    </w:rPr>
  </w:style>
  <w:style w:type="character" w:customStyle="1" w:styleId="TableFontMasterChar">
    <w:name w:val="Table Font Master Char"/>
    <w:basedOn w:val="DefaultParagraphFont"/>
    <w:link w:val="TableFontMaster"/>
    <w:rsid w:val="00783113"/>
    <w:rPr>
      <w:rFonts w:ascii="Century Gothic" w:hAnsi="Century Gothic"/>
      <w:sz w:val="18"/>
    </w:rPr>
  </w:style>
  <w:style w:type="paragraph" w:customStyle="1" w:styleId="HeadingExecSumm1">
    <w:name w:val="Heading Exec Summ 1"/>
    <w:basedOn w:val="HeadingFontMaster"/>
    <w:next w:val="BodyText"/>
    <w:uiPriority w:val="99"/>
    <w:rsid w:val="00AC0E45"/>
    <w:pPr>
      <w:keepNext/>
      <w:spacing w:before="360" w:after="240"/>
      <w:outlineLvl w:val="0"/>
    </w:pPr>
  </w:style>
  <w:style w:type="paragraph" w:customStyle="1" w:styleId="HeadingExecSumm2">
    <w:name w:val="Heading Exec Summ 2"/>
    <w:basedOn w:val="HeadingFontMaster"/>
    <w:next w:val="BodyText"/>
    <w:uiPriority w:val="99"/>
    <w:rsid w:val="00AC0E45"/>
    <w:pPr>
      <w:keepNext/>
      <w:spacing w:before="240" w:after="160"/>
      <w:outlineLvl w:val="1"/>
    </w:pPr>
    <w:rPr>
      <w:sz w:val="30"/>
    </w:rPr>
  </w:style>
  <w:style w:type="character" w:styleId="FollowedHyperlink">
    <w:name w:val="FollowedHyperlink"/>
    <w:basedOn w:val="DefaultParagraphFont"/>
    <w:uiPriority w:val="99"/>
    <w:rsid w:val="00F94B2F"/>
    <w:rPr>
      <w:color w:val="595959" w:themeColor="text1" w:themeTint="A6"/>
      <w:u w:val="single"/>
    </w:rPr>
  </w:style>
  <w:style w:type="paragraph" w:styleId="ListNumber">
    <w:name w:val="List Number"/>
    <w:basedOn w:val="Normal"/>
    <w:uiPriority w:val="2"/>
    <w:qFormat/>
    <w:rsid w:val="00EB7FD6"/>
    <w:pPr>
      <w:numPr>
        <w:numId w:val="34"/>
      </w:numPr>
      <w:spacing w:before="120" w:line="264" w:lineRule="auto"/>
    </w:pPr>
  </w:style>
  <w:style w:type="paragraph" w:styleId="ListNumber2">
    <w:name w:val="List Number 2"/>
    <w:basedOn w:val="Normal"/>
    <w:uiPriority w:val="99"/>
    <w:rsid w:val="00EB7FD6"/>
    <w:pPr>
      <w:numPr>
        <w:ilvl w:val="1"/>
        <w:numId w:val="34"/>
      </w:numPr>
      <w:spacing w:before="120" w:line="264" w:lineRule="auto"/>
    </w:pPr>
  </w:style>
  <w:style w:type="paragraph" w:styleId="ListNumber3">
    <w:name w:val="List Number 3"/>
    <w:basedOn w:val="Normal"/>
    <w:uiPriority w:val="99"/>
    <w:rsid w:val="00EB7FD6"/>
    <w:pPr>
      <w:numPr>
        <w:ilvl w:val="2"/>
        <w:numId w:val="34"/>
      </w:numPr>
      <w:spacing w:before="120" w:line="264" w:lineRule="auto"/>
    </w:pPr>
  </w:style>
  <w:style w:type="numbering" w:customStyle="1" w:styleId="TemplateHeadingsUnnumbered">
    <w:name w:val="Template Headings Unnumbered"/>
    <w:uiPriority w:val="99"/>
    <w:rsid w:val="00AB5D98"/>
    <w:pPr>
      <w:numPr>
        <w:numId w:val="38"/>
      </w:numPr>
    </w:pPr>
  </w:style>
  <w:style w:type="character" w:styleId="SubtleEmphasis">
    <w:name w:val="Subtle Emphasis"/>
    <w:basedOn w:val="DefaultParagraphFont"/>
    <w:uiPriority w:val="19"/>
    <w:semiHidden/>
    <w:unhideWhenUsed/>
    <w:rsid w:val="00EE603A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semiHidden/>
    <w:unhideWhenUsed/>
    <w:rsid w:val="00EE603A"/>
    <w:rPr>
      <w:b/>
      <w:bCs/>
      <w:i/>
      <w:iCs/>
      <w:color w:val="8F4417" w:themeColor="accent1"/>
    </w:rPr>
  </w:style>
  <w:style w:type="character" w:styleId="Strong">
    <w:name w:val="Strong"/>
    <w:basedOn w:val="DefaultParagraphFont"/>
    <w:uiPriority w:val="22"/>
    <w:semiHidden/>
    <w:unhideWhenUsed/>
    <w:rsid w:val="00EE603A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rsid w:val="00EE603A"/>
    <w:pPr>
      <w:pBdr>
        <w:bottom w:val="single" w:sz="4" w:space="4" w:color="8F4417" w:themeColor="accent1"/>
      </w:pBdr>
      <w:spacing w:before="200" w:after="280"/>
      <w:ind w:left="936" w:right="936"/>
    </w:pPr>
    <w:rPr>
      <w:b/>
      <w:bCs/>
      <w:i/>
      <w:iCs/>
      <w:color w:val="8F4417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E603A"/>
    <w:rPr>
      <w:rFonts w:ascii="Times New Roman" w:hAnsi="Times New Roman"/>
      <w:b/>
      <w:bCs/>
      <w:i/>
      <w:iCs/>
      <w:color w:val="8F4417" w:themeColor="accent1"/>
    </w:rPr>
  </w:style>
  <w:style w:type="character" w:styleId="SubtleReference">
    <w:name w:val="Subtle Reference"/>
    <w:basedOn w:val="DefaultParagraphFont"/>
    <w:uiPriority w:val="31"/>
    <w:semiHidden/>
    <w:unhideWhenUsed/>
    <w:rsid w:val="00EE603A"/>
    <w:rPr>
      <w:smallCaps/>
      <w:color w:val="497F5B" w:themeColor="accent2"/>
      <w:u w:val="single"/>
    </w:rPr>
  </w:style>
  <w:style w:type="character" w:styleId="IntenseReference">
    <w:name w:val="Intense Reference"/>
    <w:basedOn w:val="DefaultParagraphFont"/>
    <w:uiPriority w:val="32"/>
    <w:semiHidden/>
    <w:unhideWhenUsed/>
    <w:rsid w:val="00EE603A"/>
    <w:rPr>
      <w:b/>
      <w:bCs/>
      <w:smallCaps/>
      <w:color w:val="497F5B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semiHidden/>
    <w:unhideWhenUsed/>
    <w:rsid w:val="00EE603A"/>
    <w:rPr>
      <w:b/>
      <w:bCs/>
      <w:smallCaps/>
      <w:spacing w:val="5"/>
    </w:rPr>
  </w:style>
  <w:style w:type="paragraph" w:customStyle="1" w:styleId="BulletList">
    <w:name w:val="Bullet List"/>
    <w:basedOn w:val="Normal"/>
    <w:uiPriority w:val="99"/>
    <w:rsid w:val="00500B43"/>
    <w:pPr>
      <w:tabs>
        <w:tab w:val="left" w:pos="240"/>
      </w:tabs>
      <w:suppressAutoHyphens/>
      <w:autoSpaceDE w:val="0"/>
      <w:autoSpaceDN w:val="0"/>
      <w:adjustRightInd w:val="0"/>
      <w:spacing w:after="72" w:line="220" w:lineRule="atLeast"/>
      <w:ind w:left="240" w:hanging="140"/>
    </w:pPr>
    <w:rPr>
      <w:rFonts w:ascii="Myriad Pro Light Italic" w:hAnsi="Myriad Pro Light Italic" w:cs="Myriad Pro Light Italic"/>
      <w:i/>
      <w:iCs/>
      <w:color w:val="505050"/>
      <w:spacing w:val="-2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05C90"/>
    <w:pPr>
      <w:ind w:left="220" w:hanging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0" w:defQFormat="0" w:count="267">
    <w:lsdException w:name="Normal" w:semiHidden="0" w:uiPriority="0"/>
    <w:lsdException w:name="heading 1" w:semiHidden="0" w:uiPriority="3" w:qFormat="1"/>
    <w:lsdException w:name="heading 2" w:uiPriority="4" w:unhideWhenUsed="1" w:qFormat="1"/>
    <w:lsdException w:name="heading 3" w:uiPriority="5" w:unhideWhenUsed="1" w:qFormat="1"/>
    <w:lsdException w:name="heading 4" w:uiPriority="6" w:unhideWhenUsed="1" w:qFormat="1"/>
    <w:lsdException w:name="heading 5" w:semiHidden="0" w:uiPriority="7" w:qFormat="1"/>
    <w:lsdException w:name="heading 6" w:semiHidden="0" w:uiPriority="8" w:qFormat="1"/>
    <w:lsdException w:name="heading 7" w:semiHidden="0"/>
    <w:lsdException w:name="heading 8" w:semiHidden="0"/>
    <w:lsdException w:name="heading 9" w:semiHidden="0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unhideWhenUsed="1"/>
    <w:lsdException w:name="footnote text" w:semiHidden="0"/>
    <w:lsdException w:name="annotation text" w:unhideWhenUsed="1"/>
    <w:lsdException w:name="header" w:semiHidden="0" w:qFormat="1"/>
    <w:lsdException w:name="footer" w:semiHidden="0" w:qFormat="1"/>
    <w:lsdException w:name="index heading" w:unhideWhenUsed="1"/>
    <w:lsdException w:name="caption" w:semiHidden="0" w:qFormat="1"/>
    <w:lsdException w:name="table of figures" w:unhideWhenUsed="1"/>
    <w:lsdException w:name="envelope address" w:unhideWhenUsed="1"/>
    <w:lsdException w:name="envelope return" w:unhideWhenUsed="1"/>
    <w:lsdException w:name="footnote reference" w:semiHidden="0"/>
    <w:lsdException w:name="annotation reference" w:unhideWhenUsed="1"/>
    <w:lsdException w:name="line number" w:unhideWhenUsed="1"/>
    <w:lsdException w:name="page number" w:semiHidden="0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semiHidden="0" w:qFormat="1"/>
    <w:lsdException w:name="List Bullet" w:semiHidden="0" w:qFormat="1"/>
    <w:lsdException w:name="List Number" w:semiHidden="0" w:qFormat="1"/>
    <w:lsdException w:name="List 2" w:semiHidden="0"/>
    <w:lsdException w:name="List 3" w:semiHidden="0"/>
    <w:lsdException w:name="List 4" w:unhideWhenUsed="1"/>
    <w:lsdException w:name="List 5" w:unhideWhenUsed="1"/>
    <w:lsdException w:name="List Bullet 2" w:semiHidden="0"/>
    <w:lsdException w:name="List Bullet 3" w:semiHidden="0"/>
    <w:lsdException w:name="List Bullet 4" w:unhideWhenUsed="1"/>
    <w:lsdException w:name="List Bullet 5" w:unhideWhenUsed="1"/>
    <w:lsdException w:name="List Number 2" w:semiHidden="0"/>
    <w:lsdException w:name="List Number 3" w:semiHidden="0"/>
    <w:lsdException w:name="List Number 4" w:unhideWhenUsed="1"/>
    <w:lsdException w:name="List Number 5" w:unhideWhenUsed="1"/>
    <w:lsdException w:name="Title" w:uiPriority="0" w:qFormat="1"/>
    <w:lsdException w:name="Closing" w:unhideWhenUsed="1"/>
    <w:lsdException w:name="Signature" w:unhideWhenUsed="1"/>
    <w:lsdException w:name="Default Paragraph Font" w:uiPriority="1" w:unhideWhenUsed="1"/>
    <w:lsdException w:name="Body Text" w:semiHidden="0" w:uiPriority="0" w:qFormat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uiPriority="11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semiHidden="0"/>
    <w:lsdException w:name="Body Text 3" w:unhideWhenUsed="1"/>
    <w:lsdException w:name="Body Text Indent 2" w:unhideWhenUsed="1"/>
    <w:lsdException w:name="Body Text Indent 3" w:unhideWhenUsed="1"/>
    <w:lsdException w:name="Block Text" w:unhideWhenUsed="1"/>
    <w:lsdException w:name="Hyperlink" w:semiHidden="0"/>
    <w:lsdException w:name="FollowedHyperlink" w:semiHidden="0"/>
    <w:lsdException w:name="Strong" w:uiPriority="22" w:unhideWhenUsed="1"/>
    <w:lsdException w:name="Emphasis" w:semiHidden="0" w:unhideWhenUsed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semiHidden="0" w:uiPriority="29" w:unhideWhenUsed="1"/>
    <w:lsdException w:name="Intense Quote" w:uiPriority="30" w:unhideWhenUsed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unhideWhenUsed="1"/>
    <w:lsdException w:name="Intense Emphasis" w:uiPriority="21" w:unhideWhenUsed="1"/>
    <w:lsdException w:name="Subtle Reference" w:uiPriority="31" w:unhideWhenUsed="1"/>
    <w:lsdException w:name="Intense Reference" w:uiPriority="32" w:unhideWhenUsed="1"/>
    <w:lsdException w:name="Book Title" w:uiPriority="33" w:unhideWhenUsed="1"/>
    <w:lsdException w:name="Bibliography" w:uiPriority="37" w:unhideWhenUsed="1"/>
    <w:lsdException w:name="TOC Heading" w:semiHidden="0" w:uiPriority="39" w:qFormat="1"/>
  </w:latentStyles>
  <w:style w:type="paragraph" w:default="1" w:styleId="Normal">
    <w:name w:val="Normal"/>
    <w:uiPriority w:val="99"/>
    <w:rsid w:val="00872D52"/>
    <w:pPr>
      <w:spacing w:after="0" w:line="240" w:lineRule="auto"/>
    </w:pPr>
    <w:rPr>
      <w:rFonts w:ascii="Times New Roman" w:hAnsi="Times New Roman"/>
    </w:rPr>
  </w:style>
  <w:style w:type="paragraph" w:styleId="Heading1">
    <w:name w:val="heading 1"/>
    <w:basedOn w:val="HeadingFontMaster"/>
    <w:next w:val="BodyText"/>
    <w:link w:val="Heading1Char"/>
    <w:uiPriority w:val="3"/>
    <w:qFormat/>
    <w:rsid w:val="006C13EB"/>
    <w:pPr>
      <w:keepNext/>
      <w:numPr>
        <w:numId w:val="9"/>
      </w:numPr>
      <w:spacing w:before="360" w:after="240"/>
      <w:outlineLvl w:val="0"/>
    </w:pPr>
    <w:rPr>
      <w:rFonts w:eastAsiaTheme="majorEastAsia" w:cstheme="majorBidi"/>
      <w:bCs/>
      <w:szCs w:val="28"/>
    </w:rPr>
  </w:style>
  <w:style w:type="paragraph" w:styleId="Heading2">
    <w:name w:val="heading 2"/>
    <w:basedOn w:val="HeadingFontMaster"/>
    <w:next w:val="BodyText"/>
    <w:link w:val="Heading2Char"/>
    <w:uiPriority w:val="4"/>
    <w:qFormat/>
    <w:rsid w:val="006C13EB"/>
    <w:pPr>
      <w:keepNext/>
      <w:numPr>
        <w:ilvl w:val="1"/>
        <w:numId w:val="9"/>
      </w:numPr>
      <w:spacing w:before="240" w:after="160"/>
      <w:outlineLvl w:val="1"/>
    </w:pPr>
    <w:rPr>
      <w:rFonts w:eastAsiaTheme="majorEastAsia" w:cstheme="majorBidi"/>
      <w:bCs/>
      <w:sz w:val="32"/>
      <w:szCs w:val="26"/>
    </w:rPr>
  </w:style>
  <w:style w:type="paragraph" w:styleId="Heading3">
    <w:name w:val="heading 3"/>
    <w:basedOn w:val="HeadingFontMaster"/>
    <w:next w:val="BodyText"/>
    <w:link w:val="Heading3Char"/>
    <w:uiPriority w:val="5"/>
    <w:qFormat/>
    <w:rsid w:val="006C13EB"/>
    <w:pPr>
      <w:keepNext/>
      <w:numPr>
        <w:ilvl w:val="2"/>
        <w:numId w:val="9"/>
      </w:numPr>
      <w:spacing w:before="240" w:after="160"/>
      <w:outlineLvl w:val="2"/>
    </w:pPr>
    <w:rPr>
      <w:rFonts w:eastAsiaTheme="majorEastAsia" w:cstheme="majorBidi"/>
      <w:bCs/>
      <w:sz w:val="28"/>
    </w:rPr>
  </w:style>
  <w:style w:type="paragraph" w:styleId="Heading4">
    <w:name w:val="heading 4"/>
    <w:basedOn w:val="HeadingFontMaster"/>
    <w:next w:val="BodyText"/>
    <w:link w:val="Heading4Char"/>
    <w:uiPriority w:val="6"/>
    <w:qFormat/>
    <w:rsid w:val="006C13EB"/>
    <w:pPr>
      <w:keepNext/>
      <w:numPr>
        <w:ilvl w:val="3"/>
        <w:numId w:val="9"/>
      </w:numPr>
      <w:spacing w:before="240" w:after="160"/>
      <w:outlineLvl w:val="3"/>
    </w:pPr>
    <w:rPr>
      <w:rFonts w:eastAsiaTheme="majorEastAsia" w:cstheme="majorBidi"/>
      <w:bCs/>
      <w:iCs/>
      <w:sz w:val="28"/>
    </w:rPr>
  </w:style>
  <w:style w:type="paragraph" w:styleId="Heading5">
    <w:name w:val="heading 5"/>
    <w:basedOn w:val="HeadingFontMaster"/>
    <w:next w:val="BodyText"/>
    <w:link w:val="Heading5Char"/>
    <w:uiPriority w:val="7"/>
    <w:qFormat/>
    <w:rsid w:val="006C13EB"/>
    <w:pPr>
      <w:keepNext/>
      <w:numPr>
        <w:ilvl w:val="4"/>
        <w:numId w:val="9"/>
      </w:numPr>
      <w:spacing w:before="240" w:after="160"/>
      <w:outlineLvl w:val="4"/>
    </w:pPr>
    <w:rPr>
      <w:rFonts w:eastAsiaTheme="majorEastAsia" w:cstheme="majorBidi"/>
      <w:sz w:val="24"/>
    </w:rPr>
  </w:style>
  <w:style w:type="paragraph" w:styleId="Heading6">
    <w:name w:val="heading 6"/>
    <w:basedOn w:val="HeadingFontMaster"/>
    <w:next w:val="BodyText"/>
    <w:link w:val="Heading6Char"/>
    <w:uiPriority w:val="8"/>
    <w:qFormat/>
    <w:rsid w:val="006C13EB"/>
    <w:pPr>
      <w:keepNext/>
      <w:numPr>
        <w:ilvl w:val="5"/>
        <w:numId w:val="9"/>
      </w:numPr>
      <w:spacing w:before="240" w:after="160"/>
      <w:outlineLvl w:val="5"/>
    </w:pPr>
    <w:rPr>
      <w:rFonts w:eastAsiaTheme="majorEastAsia" w:cstheme="majorBidi"/>
      <w:i/>
      <w:iCs/>
      <w:sz w:val="24"/>
    </w:rPr>
  </w:style>
  <w:style w:type="paragraph" w:styleId="Heading7">
    <w:name w:val="heading 7"/>
    <w:basedOn w:val="Normal"/>
    <w:next w:val="BodyText"/>
    <w:link w:val="Heading7Char"/>
    <w:uiPriority w:val="99"/>
    <w:rsid w:val="006C13EB"/>
    <w:pPr>
      <w:keepNext/>
      <w:keepLines/>
      <w:numPr>
        <w:ilvl w:val="6"/>
        <w:numId w:val="9"/>
      </w:numPr>
      <w:spacing w:before="240" w:after="160"/>
      <w:outlineLvl w:val="6"/>
    </w:pPr>
    <w:rPr>
      <w:rFonts w:eastAsiaTheme="majorEastAsia" w:cstheme="majorBidi"/>
      <w:b/>
      <w:i/>
      <w:iCs/>
      <w:color w:val="336699" w:themeColor="text2"/>
      <w:sz w:val="24"/>
    </w:rPr>
  </w:style>
  <w:style w:type="paragraph" w:styleId="Heading8">
    <w:name w:val="heading 8"/>
    <w:basedOn w:val="Normal"/>
    <w:next w:val="BodyText"/>
    <w:link w:val="Heading8Char"/>
    <w:uiPriority w:val="99"/>
    <w:rsid w:val="006C13EB"/>
    <w:pPr>
      <w:keepNext/>
      <w:keepLines/>
      <w:numPr>
        <w:ilvl w:val="7"/>
        <w:numId w:val="9"/>
      </w:numPr>
      <w:spacing w:before="240" w:after="160"/>
      <w:outlineLvl w:val="7"/>
    </w:pPr>
    <w:rPr>
      <w:rFonts w:eastAsiaTheme="majorEastAsia" w:cstheme="majorBidi"/>
      <w:i/>
      <w:color w:val="336699" w:themeColor="text2"/>
      <w:sz w:val="24"/>
      <w:szCs w:val="20"/>
    </w:rPr>
  </w:style>
  <w:style w:type="paragraph" w:styleId="Heading9">
    <w:name w:val="heading 9"/>
    <w:basedOn w:val="HeadingFontMaster"/>
    <w:next w:val="BodyText"/>
    <w:link w:val="Heading9Char"/>
    <w:uiPriority w:val="99"/>
    <w:rsid w:val="006C13EB"/>
    <w:pPr>
      <w:keepNext/>
      <w:pageBreakBefore/>
      <w:numPr>
        <w:ilvl w:val="8"/>
        <w:numId w:val="9"/>
      </w:numPr>
      <w:spacing w:after="240"/>
      <w:jc w:val="center"/>
      <w:outlineLvl w:val="8"/>
    </w:pPr>
    <w:rPr>
      <w:rFonts w:eastAsiaTheme="majorEastAsia" w:cstheme="majorBidi"/>
      <w:i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3"/>
    <w:rsid w:val="006C13EB"/>
    <w:rPr>
      <w:rFonts w:ascii="Century Gothic" w:eastAsiaTheme="majorEastAsia" w:hAnsi="Century Gothic" w:cstheme="majorBidi"/>
      <w:b/>
      <w:bCs/>
      <w:color w:val="336699" w:themeColor="text2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4"/>
    <w:rsid w:val="006C13EB"/>
    <w:rPr>
      <w:rFonts w:ascii="Century Gothic" w:eastAsiaTheme="majorEastAsia" w:hAnsi="Century Gothic" w:cstheme="majorBidi"/>
      <w:b/>
      <w:bCs/>
      <w:color w:val="336699" w:themeColor="text2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5"/>
    <w:rsid w:val="006C13EB"/>
    <w:rPr>
      <w:rFonts w:ascii="Century Gothic" w:eastAsiaTheme="majorEastAsia" w:hAnsi="Century Gothic" w:cstheme="majorBidi"/>
      <w:b/>
      <w:bCs/>
      <w:color w:val="336699" w:themeColor="text2"/>
      <w:sz w:val="28"/>
    </w:rPr>
  </w:style>
  <w:style w:type="character" w:customStyle="1" w:styleId="Heading4Char">
    <w:name w:val="Heading 4 Char"/>
    <w:basedOn w:val="DefaultParagraphFont"/>
    <w:link w:val="Heading4"/>
    <w:uiPriority w:val="6"/>
    <w:rsid w:val="006C13EB"/>
    <w:rPr>
      <w:rFonts w:ascii="Century Gothic" w:eastAsiaTheme="majorEastAsia" w:hAnsi="Century Gothic" w:cstheme="majorBidi"/>
      <w:b/>
      <w:bCs/>
      <w:iCs/>
      <w:color w:val="336699" w:themeColor="text2"/>
      <w:sz w:val="28"/>
    </w:rPr>
  </w:style>
  <w:style w:type="paragraph" w:customStyle="1" w:styleId="TableCaption">
    <w:name w:val="Table Caption"/>
    <w:basedOn w:val="HeadingFontMaster"/>
    <w:next w:val="TableUnits"/>
    <w:rsid w:val="00C478D5"/>
    <w:pPr>
      <w:keepNext/>
      <w:spacing w:before="240" w:after="20"/>
    </w:pPr>
    <w:rPr>
      <w:sz w:val="22"/>
    </w:rPr>
  </w:style>
  <w:style w:type="paragraph" w:customStyle="1" w:styleId="HeadingFontMaster">
    <w:name w:val="Heading Font Master"/>
    <w:link w:val="HeadingFontMasterChar"/>
    <w:rsid w:val="00783113"/>
    <w:pPr>
      <w:keepLines/>
      <w:spacing w:after="0" w:line="240" w:lineRule="auto"/>
    </w:pPr>
    <w:rPr>
      <w:rFonts w:ascii="Century Gothic" w:hAnsi="Century Gothic"/>
      <w:b/>
      <w:color w:val="336699" w:themeColor="text2"/>
      <w:sz w:val="36"/>
    </w:rPr>
  </w:style>
  <w:style w:type="paragraph" w:styleId="BodyText">
    <w:name w:val="Body Text"/>
    <w:basedOn w:val="Normal"/>
    <w:link w:val="BodyTextChar"/>
    <w:qFormat/>
    <w:rsid w:val="005965D7"/>
    <w:pPr>
      <w:spacing w:before="120" w:line="264" w:lineRule="auto"/>
      <w:ind w:left="1080"/>
    </w:pPr>
  </w:style>
  <w:style w:type="character" w:customStyle="1" w:styleId="BodyTextChar">
    <w:name w:val="Body Text Char"/>
    <w:basedOn w:val="DefaultParagraphFont"/>
    <w:link w:val="BodyText"/>
    <w:rsid w:val="00AC4259"/>
    <w:rPr>
      <w:rFonts w:ascii="Times New Roman" w:hAnsi="Times New Roman"/>
    </w:rPr>
  </w:style>
  <w:style w:type="paragraph" w:styleId="BodyText2">
    <w:name w:val="Body Text 2"/>
    <w:basedOn w:val="Normal"/>
    <w:link w:val="BodyText2Char"/>
    <w:uiPriority w:val="99"/>
    <w:rsid w:val="005965D7"/>
    <w:pPr>
      <w:spacing w:before="120" w:line="264" w:lineRule="auto"/>
      <w:ind w:left="1440"/>
    </w:pPr>
  </w:style>
  <w:style w:type="character" w:customStyle="1" w:styleId="BodyText2Char">
    <w:name w:val="Body Text 2 Char"/>
    <w:basedOn w:val="DefaultParagraphFont"/>
    <w:link w:val="BodyText2"/>
    <w:uiPriority w:val="99"/>
    <w:rsid w:val="005965D7"/>
    <w:rPr>
      <w:rFonts w:ascii="Times New Roman" w:hAnsi="Times New Roman"/>
    </w:rPr>
  </w:style>
  <w:style w:type="paragraph" w:styleId="Caption">
    <w:name w:val="caption"/>
    <w:basedOn w:val="HeadingFontMaster"/>
    <w:next w:val="BodyText"/>
    <w:uiPriority w:val="99"/>
    <w:semiHidden/>
    <w:qFormat/>
    <w:rsid w:val="00876758"/>
    <w:pPr>
      <w:keepNext/>
      <w:spacing w:before="240" w:after="60"/>
    </w:pPr>
    <w:rPr>
      <w:bCs/>
      <w:sz w:val="24"/>
      <w:szCs w:val="18"/>
    </w:rPr>
  </w:style>
  <w:style w:type="paragraph" w:styleId="Footer">
    <w:name w:val="footer"/>
    <w:basedOn w:val="TableFontMaster"/>
    <w:link w:val="FooterChar"/>
    <w:uiPriority w:val="99"/>
    <w:qFormat/>
    <w:rsid w:val="00CA5A01"/>
    <w:pPr>
      <w:pBdr>
        <w:top w:val="single" w:sz="8" w:space="3" w:color="B2B2B4" w:themeColor="accent6" w:themeTint="99"/>
      </w:pBdr>
    </w:pPr>
  </w:style>
  <w:style w:type="character" w:customStyle="1" w:styleId="FooterChar">
    <w:name w:val="Footer Char"/>
    <w:basedOn w:val="DefaultParagraphFont"/>
    <w:link w:val="Footer"/>
    <w:uiPriority w:val="99"/>
    <w:rsid w:val="007A35C3"/>
    <w:rPr>
      <w:rFonts w:ascii="Franklin Gothic Book" w:hAnsi="Franklin Gothic Book"/>
      <w:sz w:val="18"/>
    </w:rPr>
  </w:style>
  <w:style w:type="paragraph" w:styleId="Header">
    <w:name w:val="header"/>
    <w:basedOn w:val="TableFontMaster"/>
    <w:link w:val="HeaderChar"/>
    <w:uiPriority w:val="99"/>
    <w:qFormat/>
    <w:rsid w:val="00CA5A01"/>
    <w:pPr>
      <w:pBdr>
        <w:bottom w:val="single" w:sz="24" w:space="3" w:color="B2B2B4" w:themeColor="accent6" w:themeTint="99"/>
      </w:pBdr>
    </w:pPr>
  </w:style>
  <w:style w:type="character" w:customStyle="1" w:styleId="HeaderChar">
    <w:name w:val="Header Char"/>
    <w:basedOn w:val="DefaultParagraphFont"/>
    <w:link w:val="Header"/>
    <w:uiPriority w:val="99"/>
    <w:rsid w:val="00CA5A01"/>
    <w:rPr>
      <w:rFonts w:ascii="Franklin Gothic Book" w:hAnsi="Franklin Gothic Book"/>
      <w:sz w:val="18"/>
    </w:rPr>
  </w:style>
  <w:style w:type="paragraph" w:styleId="FootnoteText">
    <w:name w:val="footnote text"/>
    <w:basedOn w:val="Normal"/>
    <w:link w:val="FootnoteTextChar"/>
    <w:uiPriority w:val="99"/>
    <w:rsid w:val="00845EC5"/>
    <w:pPr>
      <w:tabs>
        <w:tab w:val="left" w:pos="144"/>
      </w:tabs>
      <w:spacing w:before="120"/>
      <w:ind w:left="144" w:hanging="144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45EC5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FootnoteTextChar"/>
    <w:uiPriority w:val="99"/>
    <w:rsid w:val="00845EC5"/>
    <w:rPr>
      <w:rFonts w:ascii="Times New Roman" w:hAnsi="Times New Roman"/>
      <w:sz w:val="20"/>
      <w:szCs w:val="20"/>
      <w:vertAlign w:val="superscript"/>
    </w:rPr>
  </w:style>
  <w:style w:type="character" w:customStyle="1" w:styleId="Heading5Char">
    <w:name w:val="Heading 5 Char"/>
    <w:basedOn w:val="DefaultParagraphFont"/>
    <w:link w:val="Heading5"/>
    <w:uiPriority w:val="7"/>
    <w:rsid w:val="006C13EB"/>
    <w:rPr>
      <w:rFonts w:ascii="Century Gothic" w:eastAsiaTheme="majorEastAsia" w:hAnsi="Century Gothic" w:cstheme="majorBidi"/>
      <w:b/>
      <w:color w:val="336699" w:themeColor="text2"/>
      <w:sz w:val="24"/>
    </w:rPr>
  </w:style>
  <w:style w:type="character" w:customStyle="1" w:styleId="Heading6Char">
    <w:name w:val="Heading 6 Char"/>
    <w:basedOn w:val="DefaultParagraphFont"/>
    <w:link w:val="Heading6"/>
    <w:uiPriority w:val="8"/>
    <w:rsid w:val="006C13EB"/>
    <w:rPr>
      <w:rFonts w:ascii="Century Gothic" w:eastAsiaTheme="majorEastAsia" w:hAnsi="Century Gothic" w:cstheme="majorBidi"/>
      <w:b/>
      <w:i/>
      <w:iCs/>
      <w:color w:val="336699" w:themeColor="text2"/>
      <w:sz w:val="24"/>
    </w:rPr>
  </w:style>
  <w:style w:type="character" w:customStyle="1" w:styleId="Heading7Char">
    <w:name w:val="Heading 7 Char"/>
    <w:basedOn w:val="DefaultParagraphFont"/>
    <w:link w:val="Heading7"/>
    <w:uiPriority w:val="99"/>
    <w:rsid w:val="006C13EB"/>
    <w:rPr>
      <w:rFonts w:ascii="Times New Roman" w:eastAsiaTheme="majorEastAsia" w:hAnsi="Times New Roman" w:cstheme="majorBidi"/>
      <w:b/>
      <w:i/>
      <w:iCs/>
      <w:color w:val="336699" w:themeColor="text2"/>
      <w:sz w:val="24"/>
    </w:rPr>
  </w:style>
  <w:style w:type="character" w:customStyle="1" w:styleId="Heading8Char">
    <w:name w:val="Heading 8 Char"/>
    <w:basedOn w:val="DefaultParagraphFont"/>
    <w:link w:val="Heading8"/>
    <w:uiPriority w:val="99"/>
    <w:rsid w:val="006C13EB"/>
    <w:rPr>
      <w:rFonts w:ascii="Times New Roman" w:eastAsiaTheme="majorEastAsia" w:hAnsi="Times New Roman" w:cstheme="majorBidi"/>
      <w:i/>
      <w:color w:val="336699" w:themeColor="text2"/>
      <w:sz w:val="24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rsid w:val="006C13EB"/>
    <w:rPr>
      <w:rFonts w:ascii="Century Gothic" w:eastAsiaTheme="majorEastAsia" w:hAnsi="Century Gothic" w:cstheme="majorBidi"/>
      <w:b/>
      <w:iCs/>
      <w:color w:val="336699" w:themeColor="text2"/>
      <w:sz w:val="36"/>
      <w:szCs w:val="20"/>
    </w:rPr>
  </w:style>
  <w:style w:type="character" w:styleId="Hyperlink">
    <w:name w:val="Hyperlink"/>
    <w:basedOn w:val="DefaultParagraphFont"/>
    <w:uiPriority w:val="99"/>
    <w:rsid w:val="004B617E"/>
    <w:rPr>
      <w:color w:val="336699" w:themeColor="text2"/>
      <w:u w:val="single"/>
    </w:rPr>
  </w:style>
  <w:style w:type="paragraph" w:styleId="List">
    <w:name w:val="List"/>
    <w:basedOn w:val="Normal"/>
    <w:uiPriority w:val="99"/>
    <w:semiHidden/>
    <w:qFormat/>
    <w:rsid w:val="00EB7FD6"/>
    <w:pPr>
      <w:spacing w:before="120" w:line="264" w:lineRule="auto"/>
    </w:pPr>
  </w:style>
  <w:style w:type="paragraph" w:styleId="List2">
    <w:name w:val="List 2"/>
    <w:basedOn w:val="Normal"/>
    <w:uiPriority w:val="99"/>
    <w:semiHidden/>
    <w:rsid w:val="00EB7FD6"/>
    <w:pPr>
      <w:spacing w:before="120" w:line="264" w:lineRule="auto"/>
    </w:pPr>
  </w:style>
  <w:style w:type="paragraph" w:styleId="List3">
    <w:name w:val="List 3"/>
    <w:basedOn w:val="Normal"/>
    <w:uiPriority w:val="99"/>
    <w:semiHidden/>
    <w:rsid w:val="00EB7FD6"/>
    <w:pPr>
      <w:spacing w:before="120" w:line="264" w:lineRule="auto"/>
    </w:pPr>
  </w:style>
  <w:style w:type="paragraph" w:styleId="ListBullet">
    <w:name w:val="List Bullet"/>
    <w:basedOn w:val="Normal"/>
    <w:uiPriority w:val="1"/>
    <w:qFormat/>
    <w:rsid w:val="00833D75"/>
    <w:pPr>
      <w:numPr>
        <w:numId w:val="5"/>
      </w:numPr>
      <w:spacing w:before="120" w:line="264" w:lineRule="auto"/>
    </w:pPr>
  </w:style>
  <w:style w:type="paragraph" w:styleId="ListBullet2">
    <w:name w:val="List Bullet 2"/>
    <w:basedOn w:val="Normal"/>
    <w:uiPriority w:val="99"/>
    <w:rsid w:val="00833D75"/>
    <w:pPr>
      <w:numPr>
        <w:ilvl w:val="1"/>
        <w:numId w:val="5"/>
      </w:numPr>
      <w:spacing w:before="120" w:line="264" w:lineRule="auto"/>
    </w:pPr>
  </w:style>
  <w:style w:type="paragraph" w:styleId="ListBullet3">
    <w:name w:val="List Bullet 3"/>
    <w:basedOn w:val="Normal"/>
    <w:uiPriority w:val="99"/>
    <w:rsid w:val="00833D75"/>
    <w:pPr>
      <w:numPr>
        <w:ilvl w:val="2"/>
        <w:numId w:val="5"/>
      </w:numPr>
      <w:spacing w:before="120" w:line="264" w:lineRule="auto"/>
    </w:pPr>
  </w:style>
  <w:style w:type="paragraph" w:styleId="Quote">
    <w:name w:val="Quote"/>
    <w:basedOn w:val="Normal"/>
    <w:link w:val="QuoteChar"/>
    <w:uiPriority w:val="99"/>
    <w:semiHidden/>
    <w:unhideWhenUsed/>
    <w:rsid w:val="001A0C3A"/>
    <w:pPr>
      <w:spacing w:before="240" w:after="240" w:line="264" w:lineRule="auto"/>
      <w:ind w:left="1800" w:right="720"/>
    </w:pPr>
    <w:rPr>
      <w:iCs/>
      <w:sz w:val="20"/>
    </w:rPr>
  </w:style>
  <w:style w:type="character" w:customStyle="1" w:styleId="QuoteChar">
    <w:name w:val="Quote Char"/>
    <w:basedOn w:val="DefaultParagraphFont"/>
    <w:link w:val="Quote"/>
    <w:uiPriority w:val="99"/>
    <w:rsid w:val="00312B48"/>
    <w:rPr>
      <w:rFonts w:ascii="Times New Roman" w:hAnsi="Times New Roman"/>
      <w:iCs/>
      <w:sz w:val="20"/>
    </w:rPr>
  </w:style>
  <w:style w:type="paragraph" w:styleId="TOC1">
    <w:name w:val="toc 1"/>
    <w:basedOn w:val="Normal"/>
    <w:next w:val="TOC2"/>
    <w:uiPriority w:val="39"/>
    <w:qFormat/>
    <w:rsid w:val="00850375"/>
    <w:pPr>
      <w:keepNext/>
      <w:keepLines/>
      <w:tabs>
        <w:tab w:val="left" w:pos="540"/>
        <w:tab w:val="right" w:leader="dot" w:pos="9360"/>
      </w:tabs>
      <w:spacing w:before="160"/>
      <w:ind w:left="547" w:right="720" w:hanging="547"/>
    </w:pPr>
    <w:rPr>
      <w:sz w:val="20"/>
    </w:rPr>
  </w:style>
  <w:style w:type="paragraph" w:styleId="TOC2">
    <w:name w:val="toc 2"/>
    <w:basedOn w:val="Normal"/>
    <w:uiPriority w:val="39"/>
    <w:qFormat/>
    <w:rsid w:val="00850375"/>
    <w:pPr>
      <w:tabs>
        <w:tab w:val="left" w:pos="1094"/>
        <w:tab w:val="right" w:leader="dot" w:pos="9360"/>
      </w:tabs>
      <w:spacing w:before="80" w:after="40"/>
      <w:ind w:left="1094" w:right="720" w:hanging="547"/>
    </w:pPr>
    <w:rPr>
      <w:sz w:val="20"/>
    </w:rPr>
  </w:style>
  <w:style w:type="paragraph" w:styleId="TOC3">
    <w:name w:val="toc 3"/>
    <w:basedOn w:val="Normal"/>
    <w:next w:val="Normal"/>
    <w:uiPriority w:val="39"/>
    <w:qFormat/>
    <w:rsid w:val="00850375"/>
    <w:pPr>
      <w:tabs>
        <w:tab w:val="left" w:pos="1814"/>
        <w:tab w:val="right" w:leader="dot" w:pos="9360"/>
      </w:tabs>
      <w:ind w:left="1814" w:right="720" w:hanging="720"/>
    </w:pPr>
    <w:rPr>
      <w:sz w:val="20"/>
    </w:rPr>
  </w:style>
  <w:style w:type="paragraph" w:styleId="TOCHeading">
    <w:name w:val="TOC Heading"/>
    <w:basedOn w:val="HeadingFontMaster"/>
    <w:next w:val="TableofFigures"/>
    <w:uiPriority w:val="39"/>
    <w:qFormat/>
    <w:rsid w:val="005F5239"/>
    <w:pPr>
      <w:keepNext/>
      <w:spacing w:before="240" w:after="240"/>
      <w:jc w:val="center"/>
    </w:pPr>
    <w:rPr>
      <w:sz w:val="26"/>
    </w:rPr>
  </w:style>
  <w:style w:type="paragraph" w:customStyle="1" w:styleId="TableCell">
    <w:name w:val="Table Cell"/>
    <w:basedOn w:val="TableFontMaster"/>
    <w:uiPriority w:val="12"/>
    <w:qFormat/>
    <w:rsid w:val="00E069A1"/>
    <w:rPr>
      <w:rFonts w:eastAsia="Times New Roman" w:cs="Arial"/>
      <w:szCs w:val="20"/>
    </w:rPr>
  </w:style>
  <w:style w:type="paragraph" w:styleId="TableofFigures">
    <w:name w:val="table of figures"/>
    <w:basedOn w:val="Normal"/>
    <w:uiPriority w:val="99"/>
    <w:rsid w:val="00B227FA"/>
    <w:pPr>
      <w:tabs>
        <w:tab w:val="left" w:pos="720"/>
        <w:tab w:val="right" w:leader="dot" w:pos="9360"/>
      </w:tabs>
      <w:spacing w:before="60"/>
      <w:ind w:left="720" w:right="720" w:hanging="720"/>
    </w:pPr>
    <w:rPr>
      <w:sz w:val="20"/>
    </w:rPr>
  </w:style>
  <w:style w:type="paragraph" w:customStyle="1" w:styleId="TableHead">
    <w:name w:val="Table Head"/>
    <w:basedOn w:val="HeadingFontMaster"/>
    <w:uiPriority w:val="17"/>
    <w:qFormat/>
    <w:rsid w:val="003A4F62"/>
    <w:pPr>
      <w:keepNext/>
      <w:spacing w:before="20" w:after="20"/>
      <w:jc w:val="center"/>
    </w:pPr>
    <w:rPr>
      <w:rFonts w:eastAsia="Times New Roman" w:cs="Times New Roman"/>
      <w:bCs/>
      <w:color w:val="FFFFFF" w:themeColor="background1"/>
      <w:sz w:val="18"/>
      <w:szCs w:val="24"/>
    </w:rPr>
  </w:style>
  <w:style w:type="paragraph" w:customStyle="1" w:styleId="TableSourceNote">
    <w:name w:val="Table Source/Note"/>
    <w:basedOn w:val="TableFontMaster"/>
    <w:link w:val="TableSourceNoteChar"/>
    <w:uiPriority w:val="12"/>
    <w:qFormat/>
    <w:rsid w:val="00833FEA"/>
    <w:pPr>
      <w:spacing w:before="40"/>
    </w:pPr>
    <w:rPr>
      <w:rFonts w:eastAsia="Times New Roman" w:cs="Arial"/>
      <w:szCs w:val="16"/>
    </w:rPr>
  </w:style>
  <w:style w:type="paragraph" w:customStyle="1" w:styleId="TableFootnote">
    <w:name w:val="Table Footnote"/>
    <w:basedOn w:val="TableFontMaster"/>
    <w:link w:val="TableFootnoteChar"/>
    <w:uiPriority w:val="14"/>
    <w:qFormat/>
    <w:rsid w:val="00833FEA"/>
    <w:pPr>
      <w:tabs>
        <w:tab w:val="left" w:pos="144"/>
      </w:tabs>
      <w:spacing w:before="40"/>
      <w:ind w:left="144" w:hanging="144"/>
    </w:pPr>
    <w:rPr>
      <w:rFonts w:eastAsia="Times New Roman" w:cs="Times New Roman"/>
      <w:szCs w:val="24"/>
    </w:rPr>
  </w:style>
  <w:style w:type="paragraph" w:customStyle="1" w:styleId="TableCellIndent">
    <w:name w:val="Table Cell Indent"/>
    <w:basedOn w:val="TableFontMaster"/>
    <w:uiPriority w:val="99"/>
    <w:rsid w:val="00E069A1"/>
    <w:pPr>
      <w:ind w:left="173"/>
    </w:pPr>
  </w:style>
  <w:style w:type="paragraph" w:customStyle="1" w:styleId="TableSubsection">
    <w:name w:val="Table Subsection"/>
    <w:basedOn w:val="TableFontMaster"/>
    <w:uiPriority w:val="15"/>
    <w:qFormat/>
    <w:rsid w:val="00E069A1"/>
    <w:pPr>
      <w:keepNext/>
      <w:keepLines/>
      <w:spacing w:before="20" w:after="20"/>
      <w:jc w:val="center"/>
    </w:pPr>
    <w:rPr>
      <w:rFonts w:cs="Times New Roman"/>
      <w:b/>
      <w:i/>
    </w:rPr>
  </w:style>
  <w:style w:type="paragraph" w:customStyle="1" w:styleId="TableUnits">
    <w:name w:val="Table Units"/>
    <w:basedOn w:val="TableFontMaster"/>
    <w:uiPriority w:val="99"/>
    <w:rsid w:val="00D3618F"/>
    <w:pPr>
      <w:keepNext/>
      <w:keepLines/>
      <w:spacing w:before="80" w:after="80"/>
    </w:pPr>
    <w:rPr>
      <w:rFonts w:eastAsia="Times New Roman" w:cs="Times New Roman"/>
      <w:sz w:val="16"/>
      <w:szCs w:val="24"/>
    </w:rPr>
  </w:style>
  <w:style w:type="character" w:customStyle="1" w:styleId="TableSourceNoteChar">
    <w:name w:val="Table Source/Note Char"/>
    <w:basedOn w:val="DefaultParagraphFont"/>
    <w:link w:val="TableSourceNote"/>
    <w:uiPriority w:val="12"/>
    <w:rsid w:val="00571AFF"/>
    <w:rPr>
      <w:rFonts w:ascii="Franklin Gothic Book" w:eastAsia="Times New Roman" w:hAnsi="Franklin Gothic Book" w:cs="Arial"/>
      <w:sz w:val="18"/>
      <w:szCs w:val="16"/>
    </w:rPr>
  </w:style>
  <w:style w:type="character" w:customStyle="1" w:styleId="TableFootnoteChar">
    <w:name w:val="Table Footnote Char"/>
    <w:basedOn w:val="TableSourceNoteChar"/>
    <w:link w:val="TableFootnote"/>
    <w:uiPriority w:val="14"/>
    <w:rsid w:val="003E622A"/>
    <w:rPr>
      <w:rFonts w:ascii="Franklin Gothic Book" w:eastAsia="Times New Roman" w:hAnsi="Franklin Gothic Book" w:cs="Times New Roman"/>
      <w:sz w:val="18"/>
      <w:szCs w:val="24"/>
    </w:rPr>
  </w:style>
  <w:style w:type="paragraph" w:customStyle="1" w:styleId="TableBullet">
    <w:name w:val="Table Bullet"/>
    <w:basedOn w:val="TableFontMaster"/>
    <w:uiPriority w:val="16"/>
    <w:qFormat/>
    <w:rsid w:val="00E069A1"/>
    <w:pPr>
      <w:numPr>
        <w:numId w:val="4"/>
      </w:numPr>
      <w:ind w:left="173" w:hanging="173"/>
    </w:pPr>
  </w:style>
  <w:style w:type="paragraph" w:customStyle="1" w:styleId="TableFontMaster">
    <w:name w:val="Table Font Master"/>
    <w:link w:val="TableFontMasterChar"/>
    <w:rsid w:val="00783113"/>
    <w:pPr>
      <w:spacing w:after="0" w:line="240" w:lineRule="auto"/>
    </w:pPr>
    <w:rPr>
      <w:rFonts w:ascii="Century Gothic" w:hAnsi="Century Gothic"/>
      <w:sz w:val="18"/>
    </w:rPr>
  </w:style>
  <w:style w:type="paragraph" w:customStyle="1" w:styleId="SidebarText">
    <w:name w:val="Sidebar Text"/>
    <w:basedOn w:val="Normal"/>
    <w:uiPriority w:val="99"/>
    <w:rsid w:val="00B810D8"/>
    <w:pPr>
      <w:spacing w:after="80" w:line="264" w:lineRule="auto"/>
    </w:pPr>
    <w:rPr>
      <w:rFonts w:eastAsia="Times New Roman" w:cs="Times New Roman"/>
      <w:sz w:val="18"/>
      <w:szCs w:val="18"/>
    </w:rPr>
  </w:style>
  <w:style w:type="paragraph" w:customStyle="1" w:styleId="SidebarHeading">
    <w:name w:val="Sidebar Heading"/>
    <w:basedOn w:val="HeadingFontMaster"/>
    <w:next w:val="SidebarText"/>
    <w:uiPriority w:val="99"/>
    <w:rsid w:val="00834EFC"/>
    <w:pPr>
      <w:pBdr>
        <w:bottom w:val="single" w:sz="2" w:space="4" w:color="000000"/>
      </w:pBdr>
      <w:spacing w:after="120"/>
    </w:pPr>
    <w:rPr>
      <w:rFonts w:eastAsia="Times New Roman" w:cs="Times New Roman"/>
      <w:color w:val="auto"/>
      <w:sz w:val="18"/>
      <w:szCs w:val="18"/>
    </w:rPr>
  </w:style>
  <w:style w:type="character" w:customStyle="1" w:styleId="Run-InHeading">
    <w:name w:val="Run-In Heading"/>
    <w:basedOn w:val="HeadingFontMasterChar"/>
    <w:uiPriority w:val="9"/>
    <w:qFormat/>
    <w:rsid w:val="00D863C4"/>
    <w:rPr>
      <w:rFonts w:ascii="Century Gothic" w:hAnsi="Century Gothic"/>
      <w:b/>
      <w:i w:val="0"/>
      <w:color w:val="336699" w:themeColor="text2"/>
      <w:sz w:val="22"/>
    </w:rPr>
  </w:style>
  <w:style w:type="character" w:customStyle="1" w:styleId="HeadingFontMasterChar">
    <w:name w:val="Heading Font Master Char"/>
    <w:basedOn w:val="DefaultParagraphFont"/>
    <w:link w:val="HeadingFontMaster"/>
    <w:rsid w:val="00783113"/>
    <w:rPr>
      <w:rFonts w:ascii="Century Gothic" w:hAnsi="Century Gothic"/>
      <w:b/>
      <w:color w:val="336699" w:themeColor="text2"/>
      <w:sz w:val="36"/>
    </w:rPr>
  </w:style>
  <w:style w:type="numbering" w:customStyle="1" w:styleId="TemplateBulletLists">
    <w:name w:val="Template Bullet Lists"/>
    <w:uiPriority w:val="99"/>
    <w:rsid w:val="00833D75"/>
    <w:pPr>
      <w:numPr>
        <w:numId w:val="5"/>
      </w:numPr>
    </w:pPr>
  </w:style>
  <w:style w:type="numbering" w:customStyle="1" w:styleId="TemplateNumberedItems">
    <w:name w:val="Template Numbered Items"/>
    <w:uiPriority w:val="99"/>
    <w:rsid w:val="00EB7FD6"/>
    <w:pPr>
      <w:numPr>
        <w:numId w:val="7"/>
      </w:numPr>
    </w:pPr>
  </w:style>
  <w:style w:type="numbering" w:customStyle="1" w:styleId="TemplateHeadings">
    <w:name w:val="Template Headings"/>
    <w:uiPriority w:val="99"/>
    <w:rsid w:val="006C13EB"/>
    <w:pPr>
      <w:numPr>
        <w:numId w:val="9"/>
      </w:numPr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A151BD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151BD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rsid w:val="00762888"/>
    <w:rPr>
      <w:rFonts w:ascii="Arial Narrow" w:hAnsi="Arial Narrow"/>
      <w:sz w:val="18"/>
    </w:rPr>
  </w:style>
  <w:style w:type="paragraph" w:customStyle="1" w:styleId="Reference1">
    <w:name w:val="Reference1"/>
    <w:basedOn w:val="Normal"/>
    <w:next w:val="Reference2"/>
    <w:link w:val="Reference1Char"/>
    <w:uiPriority w:val="10"/>
    <w:qFormat/>
    <w:rsid w:val="001E147D"/>
    <w:pPr>
      <w:keepNext/>
      <w:spacing w:before="240"/>
      <w:ind w:left="1080" w:hanging="1080"/>
    </w:pPr>
    <w:rPr>
      <w:rFonts w:eastAsia="Times New Roman" w:cs="Times New Roman"/>
      <w:szCs w:val="24"/>
    </w:rPr>
  </w:style>
  <w:style w:type="paragraph" w:customStyle="1" w:styleId="Reference2">
    <w:name w:val="Reference2"/>
    <w:basedOn w:val="Normal"/>
    <w:link w:val="Reference2Char"/>
    <w:uiPriority w:val="11"/>
    <w:qFormat/>
    <w:rsid w:val="001E147D"/>
    <w:pPr>
      <w:tabs>
        <w:tab w:val="left" w:pos="1080"/>
      </w:tabs>
      <w:spacing w:before="60"/>
      <w:ind w:left="1080" w:hanging="864"/>
    </w:pPr>
    <w:rPr>
      <w:rFonts w:eastAsia="Times New Roman" w:cs="Times New Roman"/>
      <w:szCs w:val="24"/>
    </w:rPr>
  </w:style>
  <w:style w:type="character" w:customStyle="1" w:styleId="Reference2Char">
    <w:name w:val="Reference2 Char"/>
    <w:basedOn w:val="DefaultParagraphFont"/>
    <w:link w:val="Reference2"/>
    <w:uiPriority w:val="11"/>
    <w:rsid w:val="00571AFF"/>
    <w:rPr>
      <w:rFonts w:ascii="Times New Roman" w:eastAsia="Times New Roman" w:hAnsi="Times New Roman" w:cs="Times New Roman"/>
      <w:szCs w:val="24"/>
    </w:rPr>
  </w:style>
  <w:style w:type="character" w:customStyle="1" w:styleId="Reference1Char">
    <w:name w:val="Reference1 Char"/>
    <w:basedOn w:val="DefaultParagraphFont"/>
    <w:link w:val="Reference1"/>
    <w:uiPriority w:val="10"/>
    <w:rsid w:val="00571AFF"/>
    <w:rPr>
      <w:rFonts w:ascii="Times New Roman" w:eastAsia="Times New Roman" w:hAnsi="Times New Roman" w:cs="Times New Roman"/>
      <w:szCs w:val="24"/>
    </w:rPr>
  </w:style>
  <w:style w:type="paragraph" w:styleId="Title">
    <w:name w:val="Title"/>
    <w:basedOn w:val="HeadingFontMaster"/>
    <w:next w:val="TitlePageInfo"/>
    <w:link w:val="TitleChar"/>
    <w:rsid w:val="00CB005C"/>
    <w:pPr>
      <w:spacing w:before="120"/>
      <w:outlineLvl w:val="0"/>
    </w:pPr>
    <w:rPr>
      <w:rFonts w:eastAsia="Times New Roman" w:cs="Arial"/>
      <w:bCs/>
      <w:kern w:val="28"/>
      <w:sz w:val="44"/>
      <w:szCs w:val="68"/>
    </w:rPr>
  </w:style>
  <w:style w:type="character" w:customStyle="1" w:styleId="TitleChar">
    <w:name w:val="Title Char"/>
    <w:basedOn w:val="DefaultParagraphFont"/>
    <w:link w:val="Title"/>
    <w:rsid w:val="00CB005C"/>
    <w:rPr>
      <w:rFonts w:ascii="Century Gothic" w:eastAsia="Times New Roman" w:hAnsi="Century Gothic" w:cs="Arial"/>
      <w:b/>
      <w:bCs/>
      <w:color w:val="336699" w:themeColor="text2"/>
      <w:kern w:val="28"/>
      <w:sz w:val="44"/>
      <w:szCs w:val="68"/>
    </w:rPr>
  </w:style>
  <w:style w:type="paragraph" w:customStyle="1" w:styleId="TitlePageInfo">
    <w:name w:val="Title Page Info"/>
    <w:basedOn w:val="HeadingFontMaster"/>
    <w:rsid w:val="00783113"/>
    <w:pPr>
      <w:spacing w:line="276" w:lineRule="auto"/>
    </w:pPr>
    <w:rPr>
      <w:rFonts w:eastAsia="Times New Roman" w:cs="Arial"/>
      <w:b w:val="0"/>
      <w:color w:val="auto"/>
      <w:sz w:val="22"/>
    </w:rPr>
  </w:style>
  <w:style w:type="paragraph" w:customStyle="1" w:styleId="TitlePageProject">
    <w:name w:val="Title Page Project"/>
    <w:basedOn w:val="HeadingFontMaster"/>
    <w:next w:val="TitlePageInfo"/>
    <w:rsid w:val="00CB005C"/>
    <w:rPr>
      <w:color w:val="7F7F7F" w:themeColor="text1" w:themeTint="80"/>
      <w:szCs w:val="32"/>
    </w:rPr>
  </w:style>
  <w:style w:type="paragraph" w:customStyle="1" w:styleId="TitlePageDate">
    <w:name w:val="Title Page Date"/>
    <w:basedOn w:val="HeadingFontMaster"/>
    <w:rsid w:val="00CB005C"/>
    <w:pPr>
      <w:spacing w:before="240"/>
    </w:pPr>
    <w:rPr>
      <w:noProof/>
      <w:color w:val="auto"/>
      <w:sz w:val="24"/>
    </w:rPr>
  </w:style>
  <w:style w:type="table" w:styleId="TableGrid">
    <w:name w:val="Table Grid"/>
    <w:basedOn w:val="TableNormal"/>
    <w:uiPriority w:val="59"/>
    <w:rsid w:val="00A863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DRTableStyle">
    <w:name w:val="HDR Table Style"/>
    <w:basedOn w:val="TableNormal"/>
    <w:uiPriority w:val="99"/>
    <w:rsid w:val="00037ECD"/>
    <w:pPr>
      <w:spacing w:after="0" w:line="240" w:lineRule="auto"/>
    </w:pPr>
    <w:rPr>
      <w:rFonts w:ascii="Franklin Gothic Book" w:hAnsi="Franklin Gothic Book"/>
      <w:sz w:val="28"/>
    </w:rPr>
    <w:tblPr>
      <w:tblStyleRowBandSize w:val="1"/>
      <w:tblBorders>
        <w:top w:val="single" w:sz="12" w:space="0" w:color="FFFFFF"/>
        <w:left w:val="single" w:sz="12" w:space="0" w:color="FFFFFF"/>
        <w:bottom w:val="single" w:sz="12" w:space="0" w:color="FFFFFF"/>
        <w:right w:val="single" w:sz="12" w:space="0" w:color="FFFFFF"/>
        <w:insideH w:val="single" w:sz="12" w:space="0" w:color="FFFFFF"/>
        <w:insideV w:val="single" w:sz="12" w:space="0" w:color="FFFFFF"/>
      </w:tblBorders>
      <w:tblCellMar>
        <w:top w:w="58" w:type="dxa"/>
        <w:left w:w="115" w:type="dxa"/>
        <w:bottom w:w="58" w:type="dxa"/>
        <w:right w:w="115" w:type="dxa"/>
      </w:tblCellMar>
    </w:tblPr>
    <w:trPr>
      <w:cantSplit/>
    </w:trPr>
    <w:tcPr>
      <w:shd w:val="clear" w:color="auto" w:fill="auto"/>
    </w:tcPr>
    <w:tblStylePr w:type="firstRow">
      <w:tblPr/>
      <w:tcPr>
        <w:shd w:val="clear" w:color="auto" w:fill="403F41" w:themeFill="accent6" w:themeFillShade="80"/>
      </w:tcPr>
    </w:tblStylePr>
    <w:tblStylePr w:type="band1Horz">
      <w:tblPr/>
      <w:tcPr>
        <w:shd w:val="clear" w:color="auto" w:fill="E5E5E6" w:themeFill="accent6" w:themeFillTint="33"/>
      </w:tcPr>
    </w:tblStylePr>
    <w:tblStylePr w:type="band2Horz">
      <w:tblPr/>
      <w:tcPr>
        <w:shd w:val="clear" w:color="auto" w:fill="CCCBCD" w:themeFill="accent6" w:themeFillTint="66"/>
      </w:tc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482FB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82FBA"/>
    <w:rPr>
      <w:rFonts w:ascii="Times New Roman" w:hAnsi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82FBA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2D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D5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A353F"/>
    <w:pPr>
      <w:ind w:left="720"/>
      <w:contextualSpacing/>
    </w:pPr>
  </w:style>
  <w:style w:type="paragraph" w:customStyle="1" w:styleId="FigureCaption">
    <w:name w:val="Figure Caption"/>
    <w:basedOn w:val="HeadingFontMaster"/>
    <w:next w:val="BodyText"/>
    <w:rsid w:val="001277E7"/>
    <w:pPr>
      <w:keepNext/>
      <w:spacing w:before="240" w:after="120"/>
    </w:pPr>
    <w:rPr>
      <w:sz w:val="22"/>
    </w:rPr>
  </w:style>
  <w:style w:type="paragraph" w:customStyle="1" w:styleId="FigureSourceNote">
    <w:name w:val="Figure Source/Note"/>
    <w:basedOn w:val="TableFontMaster"/>
    <w:next w:val="BodyText"/>
    <w:uiPriority w:val="99"/>
    <w:rsid w:val="001F7297"/>
    <w:pPr>
      <w:keepLines/>
      <w:spacing w:before="60" w:after="360"/>
    </w:pPr>
  </w:style>
  <w:style w:type="character" w:styleId="Emphasis">
    <w:name w:val="Emphasis"/>
    <w:basedOn w:val="DefaultParagraphFont"/>
    <w:uiPriority w:val="99"/>
    <w:semiHidden/>
    <w:unhideWhenUsed/>
    <w:rsid w:val="00A25B22"/>
    <w:rPr>
      <w:i/>
      <w:iCs/>
    </w:rPr>
  </w:style>
  <w:style w:type="paragraph" w:customStyle="1" w:styleId="BlankPage">
    <w:name w:val="Blank Page"/>
    <w:basedOn w:val="Normal"/>
    <w:next w:val="BodyText"/>
    <w:rsid w:val="007F2B31"/>
    <w:pPr>
      <w:pageBreakBefore/>
      <w:spacing w:before="6360"/>
      <w:jc w:val="center"/>
    </w:pPr>
    <w:rPr>
      <w:i/>
    </w:rPr>
  </w:style>
  <w:style w:type="character" w:customStyle="1" w:styleId="TableFontMasterChar">
    <w:name w:val="Table Font Master Char"/>
    <w:basedOn w:val="DefaultParagraphFont"/>
    <w:link w:val="TableFontMaster"/>
    <w:rsid w:val="00783113"/>
    <w:rPr>
      <w:rFonts w:ascii="Century Gothic" w:hAnsi="Century Gothic"/>
      <w:sz w:val="18"/>
    </w:rPr>
  </w:style>
  <w:style w:type="paragraph" w:customStyle="1" w:styleId="HeadingExecSumm1">
    <w:name w:val="Heading Exec Summ 1"/>
    <w:basedOn w:val="HeadingFontMaster"/>
    <w:next w:val="BodyText"/>
    <w:uiPriority w:val="99"/>
    <w:rsid w:val="00AC0E45"/>
    <w:pPr>
      <w:keepNext/>
      <w:spacing w:before="360" w:after="240"/>
      <w:outlineLvl w:val="0"/>
    </w:pPr>
  </w:style>
  <w:style w:type="paragraph" w:customStyle="1" w:styleId="HeadingExecSumm2">
    <w:name w:val="Heading Exec Summ 2"/>
    <w:basedOn w:val="HeadingFontMaster"/>
    <w:next w:val="BodyText"/>
    <w:uiPriority w:val="99"/>
    <w:rsid w:val="00AC0E45"/>
    <w:pPr>
      <w:keepNext/>
      <w:spacing w:before="240" w:after="160"/>
      <w:outlineLvl w:val="1"/>
    </w:pPr>
    <w:rPr>
      <w:sz w:val="30"/>
    </w:rPr>
  </w:style>
  <w:style w:type="character" w:styleId="FollowedHyperlink">
    <w:name w:val="FollowedHyperlink"/>
    <w:basedOn w:val="DefaultParagraphFont"/>
    <w:uiPriority w:val="99"/>
    <w:rsid w:val="00F94B2F"/>
    <w:rPr>
      <w:color w:val="595959" w:themeColor="text1" w:themeTint="A6"/>
      <w:u w:val="single"/>
    </w:rPr>
  </w:style>
  <w:style w:type="paragraph" w:styleId="ListNumber">
    <w:name w:val="List Number"/>
    <w:basedOn w:val="Normal"/>
    <w:uiPriority w:val="2"/>
    <w:qFormat/>
    <w:rsid w:val="00EB7FD6"/>
    <w:pPr>
      <w:numPr>
        <w:numId w:val="34"/>
      </w:numPr>
      <w:spacing w:before="120" w:line="264" w:lineRule="auto"/>
    </w:pPr>
  </w:style>
  <w:style w:type="paragraph" w:styleId="ListNumber2">
    <w:name w:val="List Number 2"/>
    <w:basedOn w:val="Normal"/>
    <w:uiPriority w:val="99"/>
    <w:rsid w:val="00EB7FD6"/>
    <w:pPr>
      <w:numPr>
        <w:ilvl w:val="1"/>
        <w:numId w:val="34"/>
      </w:numPr>
      <w:spacing w:before="120" w:line="264" w:lineRule="auto"/>
    </w:pPr>
  </w:style>
  <w:style w:type="paragraph" w:styleId="ListNumber3">
    <w:name w:val="List Number 3"/>
    <w:basedOn w:val="Normal"/>
    <w:uiPriority w:val="99"/>
    <w:rsid w:val="00EB7FD6"/>
    <w:pPr>
      <w:numPr>
        <w:ilvl w:val="2"/>
        <w:numId w:val="34"/>
      </w:numPr>
      <w:spacing w:before="120" w:line="264" w:lineRule="auto"/>
    </w:pPr>
  </w:style>
  <w:style w:type="numbering" w:customStyle="1" w:styleId="TemplateHeadingsUnnumbered">
    <w:name w:val="Template Headings Unnumbered"/>
    <w:uiPriority w:val="99"/>
    <w:rsid w:val="00AB5D98"/>
    <w:pPr>
      <w:numPr>
        <w:numId w:val="38"/>
      </w:numPr>
    </w:pPr>
  </w:style>
  <w:style w:type="character" w:styleId="SubtleEmphasis">
    <w:name w:val="Subtle Emphasis"/>
    <w:basedOn w:val="DefaultParagraphFont"/>
    <w:uiPriority w:val="19"/>
    <w:semiHidden/>
    <w:unhideWhenUsed/>
    <w:rsid w:val="00EE603A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semiHidden/>
    <w:unhideWhenUsed/>
    <w:rsid w:val="00EE603A"/>
    <w:rPr>
      <w:b/>
      <w:bCs/>
      <w:i/>
      <w:iCs/>
      <w:color w:val="8F4417" w:themeColor="accent1"/>
    </w:rPr>
  </w:style>
  <w:style w:type="character" w:styleId="Strong">
    <w:name w:val="Strong"/>
    <w:basedOn w:val="DefaultParagraphFont"/>
    <w:uiPriority w:val="22"/>
    <w:semiHidden/>
    <w:unhideWhenUsed/>
    <w:rsid w:val="00EE603A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rsid w:val="00EE603A"/>
    <w:pPr>
      <w:pBdr>
        <w:bottom w:val="single" w:sz="4" w:space="4" w:color="8F4417" w:themeColor="accent1"/>
      </w:pBdr>
      <w:spacing w:before="200" w:after="280"/>
      <w:ind w:left="936" w:right="936"/>
    </w:pPr>
    <w:rPr>
      <w:b/>
      <w:bCs/>
      <w:i/>
      <w:iCs/>
      <w:color w:val="8F4417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EE603A"/>
    <w:rPr>
      <w:rFonts w:ascii="Times New Roman" w:hAnsi="Times New Roman"/>
      <w:b/>
      <w:bCs/>
      <w:i/>
      <w:iCs/>
      <w:color w:val="8F4417" w:themeColor="accent1"/>
    </w:rPr>
  </w:style>
  <w:style w:type="character" w:styleId="SubtleReference">
    <w:name w:val="Subtle Reference"/>
    <w:basedOn w:val="DefaultParagraphFont"/>
    <w:uiPriority w:val="31"/>
    <w:semiHidden/>
    <w:unhideWhenUsed/>
    <w:rsid w:val="00EE603A"/>
    <w:rPr>
      <w:smallCaps/>
      <w:color w:val="497F5B" w:themeColor="accent2"/>
      <w:u w:val="single"/>
    </w:rPr>
  </w:style>
  <w:style w:type="character" w:styleId="IntenseReference">
    <w:name w:val="Intense Reference"/>
    <w:basedOn w:val="DefaultParagraphFont"/>
    <w:uiPriority w:val="32"/>
    <w:semiHidden/>
    <w:unhideWhenUsed/>
    <w:rsid w:val="00EE603A"/>
    <w:rPr>
      <w:b/>
      <w:bCs/>
      <w:smallCaps/>
      <w:color w:val="497F5B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semiHidden/>
    <w:unhideWhenUsed/>
    <w:rsid w:val="00EE603A"/>
    <w:rPr>
      <w:b/>
      <w:bCs/>
      <w:smallCaps/>
      <w:spacing w:val="5"/>
    </w:rPr>
  </w:style>
  <w:style w:type="paragraph" w:customStyle="1" w:styleId="BulletList">
    <w:name w:val="Bullet List"/>
    <w:basedOn w:val="Normal"/>
    <w:uiPriority w:val="99"/>
    <w:rsid w:val="00500B43"/>
    <w:pPr>
      <w:tabs>
        <w:tab w:val="left" w:pos="240"/>
      </w:tabs>
      <w:suppressAutoHyphens/>
      <w:autoSpaceDE w:val="0"/>
      <w:autoSpaceDN w:val="0"/>
      <w:adjustRightInd w:val="0"/>
      <w:spacing w:after="72" w:line="220" w:lineRule="atLeast"/>
      <w:ind w:left="240" w:hanging="140"/>
    </w:pPr>
    <w:rPr>
      <w:rFonts w:ascii="Myriad Pro Light Italic" w:hAnsi="Myriad Pro Light Italic" w:cs="Myriad Pro Light Italic"/>
      <w:i/>
      <w:iCs/>
      <w:color w:val="505050"/>
      <w:spacing w:val="-2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805C90"/>
    <w:pPr>
      <w:ind w:left="220" w:hanging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3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5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oter" Target="footer1.xml"/><Relationship Id="rId26" Type="http://schemas.openxmlformats.org/officeDocument/2006/relationships/image" Target="media/image11.tif"/><Relationship Id="rId3" Type="http://schemas.openxmlformats.org/officeDocument/2006/relationships/customXml" Target="../customXml/item3.xml"/><Relationship Id="rId21" Type="http://schemas.openxmlformats.org/officeDocument/2006/relationships/image" Target="media/image6.jpg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eader" Target="header3.xml"/><Relationship Id="rId25" Type="http://schemas.openxmlformats.org/officeDocument/2006/relationships/image" Target="media/image10.tif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5.ti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9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8.jpg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image" Target="media/image7.jpg"/><Relationship Id="rId27" Type="http://schemas.openxmlformats.org/officeDocument/2006/relationships/image" Target="media/image1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HDR 2">
      <a:dk1>
        <a:sysClr val="windowText" lastClr="000000"/>
      </a:dk1>
      <a:lt1>
        <a:sysClr val="window" lastClr="FFFFFF"/>
      </a:lt1>
      <a:dk2>
        <a:srgbClr val="336699"/>
      </a:dk2>
      <a:lt2>
        <a:srgbClr val="E0C375"/>
      </a:lt2>
      <a:accent1>
        <a:srgbClr val="8F4417"/>
      </a:accent1>
      <a:accent2>
        <a:srgbClr val="497F5B"/>
      </a:accent2>
      <a:accent3>
        <a:srgbClr val="F2B728"/>
      </a:accent3>
      <a:accent4>
        <a:srgbClr val="C15C20"/>
      </a:accent4>
      <a:accent5>
        <a:srgbClr val="A69258"/>
      </a:accent5>
      <a:accent6>
        <a:srgbClr val="807F83"/>
      </a:accent6>
      <a:hlink>
        <a:srgbClr val="336699"/>
      </a:hlink>
      <a:folHlink>
        <a:srgbClr val="858585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7F711421B09F44A579C0A72822867E" ma:contentTypeVersion="3" ma:contentTypeDescription="Create a new document." ma:contentTypeScope="" ma:versionID="1c887e047bbce8f696523894e9e9d9f3">
  <xsd:schema xmlns:xsd="http://www.w3.org/2001/XMLSchema" xmlns:xs="http://www.w3.org/2001/XMLSchema" xmlns:p="http://schemas.microsoft.com/office/2006/metadata/properties" xmlns:ns2="00aacb06-e96b-43a0-b514-75c86e93a969" targetNamespace="http://schemas.microsoft.com/office/2006/metadata/properties" ma:root="true" ma:fieldsID="c9fc01fd0893c2bcdec61812c697ece3" ns2:_="">
    <xsd:import namespace="00aacb06-e96b-43a0-b514-75c86e93a969"/>
    <xsd:element name="properties">
      <xsd:complexType>
        <xsd:sequence>
          <xsd:element name="documentManagement">
            <xsd:complexType>
              <xsd:all>
                <xsd:element ref="ns2:AxSourceListID" minOccurs="0"/>
                <xsd:element ref="ns2:AxSourceItem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acb06-e96b-43a0-b514-75c86e93a969" elementFormDefault="qualified">
    <xsd:import namespace="http://schemas.microsoft.com/office/2006/documentManagement/types"/>
    <xsd:import namespace="http://schemas.microsoft.com/office/infopath/2007/PartnerControls"/>
    <xsd:element name="AxSourceListID" ma:index="8" nillable="true" ma:displayName="AxSourceListID" ma:hidden="true" ma:internalName="AxSourceListID">
      <xsd:simpleType>
        <xsd:restriction base="dms:Unknown"/>
      </xsd:simpleType>
    </xsd:element>
    <xsd:element name="AxSourceItemID" ma:index="9" nillable="true" ma:displayName="AxSourceItemID" ma:hidden="true" ma:internalName="AxSourceItemID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xSourceItemID xmlns="00aacb06-e96b-43a0-b514-75c86e93a969" xsi:nil="true"/>
    <AxSourceListID xmlns="00aacb06-e96b-43a0-b514-75c86e93a96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7F2FA-501B-4934-B5FA-90D8CD0152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aacb06-e96b-43a0-b514-75c86e93a96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A76059D-B8CE-4CC1-8A18-622FC45C1017}">
  <ds:schemaRefs>
    <ds:schemaRef ds:uri="http://schemas.microsoft.com/office/2006/metadata/properties"/>
    <ds:schemaRef ds:uri="http://schemas.microsoft.com/office/infopath/2007/PartnerControls"/>
    <ds:schemaRef ds:uri="00aacb06-e96b-43a0-b514-75c86e93a969"/>
  </ds:schemaRefs>
</ds:datastoreItem>
</file>

<file path=customXml/itemProps3.xml><?xml version="1.0" encoding="utf-8"?>
<ds:datastoreItem xmlns:ds="http://schemas.openxmlformats.org/officeDocument/2006/customXml" ds:itemID="{562D1423-84BE-4AD0-A305-66CEE2C0960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FB3A49-059E-4EDA-9590-BB0FC6EF5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1179</Words>
  <Characters>6726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HDR Engineering, Inc.</Company>
  <LinksUpToDate>false</LinksUpToDate>
  <CharactersWithSpaces>7890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Carrie Ulrich</dc:creator>
  <cp:lastModifiedBy>engineer-matt</cp:lastModifiedBy>
  <cp:revision>2</cp:revision>
  <cp:lastPrinted>2014-03-10T18:28:00Z</cp:lastPrinted>
  <dcterms:created xsi:type="dcterms:W3CDTF">2014-12-24T16:04:00Z</dcterms:created>
  <dcterms:modified xsi:type="dcterms:W3CDTF">2014-12-24T16:04:00Z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Version">
    <vt:i4>1</vt:i4>
  </property>
  <property fmtid="{D5CDD505-2E9C-101B-9397-08002B2CF9AE}" pid="3" name="ContentTypeId">
    <vt:lpwstr>0x010100E87F711421B09F44A579C0A72822867E</vt:lpwstr>
  </property>
</Properties>
</file>