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02" w:rsidRDefault="00E75B02">
      <w:r>
        <w:t xml:space="preserve">Local officials weighted in and provided input to the Texas Freight Mobility Plan. The project is listed </w:t>
      </w:r>
      <w:r w:rsidRPr="00890F19">
        <w:t xml:space="preserve">as noted in the </w:t>
      </w:r>
      <w:r w:rsidRPr="003A4580">
        <w:t>TxDOT Freight Mobility Plan</w:t>
      </w:r>
      <w:r w:rsidRPr="00890F19">
        <w:t xml:space="preserve"> 2017 – Program and Project Appendices (Final – March 7, 2018) contained in Appendix B-2 (Proposed Projects in the Unconstrained Freight Investment Plan) on page B-337 listed as ‘Pelican Island Vehicular and Railroad Bridges Preliminary Study’</w:t>
      </w:r>
      <w:r>
        <w:t xml:space="preserve">  </w:t>
      </w:r>
    </w:p>
    <w:p w:rsidR="00CE6680" w:rsidRDefault="00E75B02">
      <w:r w:rsidRPr="00C663CF">
        <w:t xml:space="preserve">Link:  </w:t>
      </w:r>
      <w:hyperlink r:id="rId4" w:history="1">
        <w:r w:rsidRPr="00C663CF">
          <w:rPr>
            <w:rStyle w:val="Hyperlink"/>
          </w:rPr>
          <w:t>http://ftp.dot.state.tx.us/pub/txdot/move-texas-freight/studies/freight-mobility/2017/appendices.pdf</w:t>
        </w:r>
      </w:hyperlink>
      <w:r>
        <w:rPr>
          <w:highlight w:val="yellow"/>
        </w:rPr>
        <w:t xml:space="preserve">   </w:t>
      </w:r>
      <w:bookmarkStart w:id="0" w:name="_GoBack"/>
      <w:bookmarkEnd w:id="0"/>
    </w:p>
    <w:sectPr w:rsidR="00CE6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02"/>
    <w:rsid w:val="000E112A"/>
    <w:rsid w:val="00CE6680"/>
    <w:rsid w:val="00E75B02"/>
    <w:rsid w:val="00F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19C1"/>
  <w15:chartTrackingRefBased/>
  <w15:docId w15:val="{054AD7D9-376C-4637-984E-4166BB7F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tp.dot.state.tx.us/pub/txdot/move-texas-freight/studies/freight-mobility/2017/appendic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Monisha Khurana</dc:creator>
  <cp:keywords/>
  <dc:description/>
  <cp:lastModifiedBy>Monisha Khurana</cp:lastModifiedBy>
  <cp:revision>1</cp:revision>
  <dcterms:created xsi:type="dcterms:W3CDTF">2018-10-31T14:03:00Z</dcterms:created>
  <dcterms:modified xsi:type="dcterms:W3CDTF">2018-10-31T14:05:00Z</dcterms:modified>
</cp:coreProperties>
</file>