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BBB" w:rsidRDefault="00A16BBB" w:rsidP="00A16BBB">
      <w:pPr>
        <w:spacing w:after="245"/>
        <w:ind w:left="1080" w:firstLine="0"/>
        <w:jc w:val="both"/>
        <w:rPr>
          <w:rFonts w:asciiTheme="minorHAnsi" w:hAnsiTheme="minorHAnsi" w:cstheme="minorHAnsi"/>
          <w:color w:val="auto"/>
        </w:rPr>
      </w:pPr>
      <w:bookmarkStart w:id="0" w:name="_GoBack"/>
      <w:bookmarkEnd w:id="0"/>
      <w:r>
        <w:t>1. Will the project provide ridership growth?</w:t>
      </w:r>
    </w:p>
    <w:p w:rsidR="00A16BBB" w:rsidRPr="00A16BBB" w:rsidRDefault="00A16BBB" w:rsidP="00A16BBB">
      <w:pPr>
        <w:spacing w:after="245"/>
        <w:ind w:left="1080" w:firstLine="0"/>
        <w:jc w:val="both"/>
        <w:rPr>
          <w:color w:val="auto"/>
        </w:rPr>
      </w:pPr>
      <w:r w:rsidRPr="00A16BBB">
        <w:rPr>
          <w:rFonts w:asciiTheme="minorHAnsi" w:hAnsiTheme="minorHAnsi" w:cstheme="minorHAnsi"/>
          <w:color w:val="auto"/>
        </w:rPr>
        <w:t xml:space="preserve">The proposed project will directly lead to more reliable service (i.e. fewer breakdowns, better on-time performance) and cleaner buses, which in turn leads to higher rider satisfaction and the likelihood that ridership will grow over time.  In addition, the cost savings that Connect Transit will realize </w:t>
      </w:r>
      <w:proofErr w:type="gramStart"/>
      <w:r w:rsidRPr="00A16BBB">
        <w:rPr>
          <w:rFonts w:asciiTheme="minorHAnsi" w:hAnsiTheme="minorHAnsi" w:cstheme="minorHAnsi"/>
          <w:color w:val="auto"/>
        </w:rPr>
        <w:t>as a result of</w:t>
      </w:r>
      <w:proofErr w:type="gramEnd"/>
      <w:r w:rsidRPr="00A16BBB">
        <w:rPr>
          <w:rFonts w:asciiTheme="minorHAnsi" w:hAnsiTheme="minorHAnsi" w:cstheme="minorHAnsi"/>
          <w:color w:val="auto"/>
        </w:rPr>
        <w:t xml:space="preserve"> the project will enable the agency to invest in the provision of additional service, the purchase of new vehicles, and the construction of pedestrian/transit amenities such as sidewalks and bus shelters, all of which also make the utilization of transit a more attractive choice for potential riders.  The exact amount of expected ridership growth is difficult to quantify, but it is an accepted principle in the transit industry that higher quality service and the provision of rider amenities leads to an increase in ridership.  </w:t>
      </w:r>
    </w:p>
    <w:p w:rsidR="00CE6680" w:rsidRDefault="00CE6680"/>
    <w:sectPr w:rsidR="00CE6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BB"/>
    <w:rsid w:val="000E112A"/>
    <w:rsid w:val="00A16BBB"/>
    <w:rsid w:val="00CE6680"/>
    <w:rsid w:val="00FB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F660"/>
  <w15:chartTrackingRefBased/>
  <w15:docId w15:val="{0816ADEF-358D-4576-BB13-4DD36F03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BBB"/>
    <w:pPr>
      <w:spacing w:after="40" w:line="268"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Monisha Khurana</dc:creator>
  <cp:keywords/>
  <dc:description/>
  <cp:lastModifiedBy>Monisha Khurana</cp:lastModifiedBy>
  <cp:revision>1</cp:revision>
  <dcterms:created xsi:type="dcterms:W3CDTF">2018-10-31T17:59:00Z</dcterms:created>
  <dcterms:modified xsi:type="dcterms:W3CDTF">2018-10-31T18:01:00Z</dcterms:modified>
</cp:coreProperties>
</file>