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B5" w:rsidRDefault="000405B5" w:rsidP="000405B5">
      <w:r>
        <w:rPr>
          <w:b/>
        </w:rPr>
        <w:t>Inter-Agency Consultation</w:t>
      </w:r>
    </w:p>
    <w:p w:rsidR="00F31473" w:rsidRDefault="001539FC">
      <w:r>
        <w:t>A permit</w:t>
      </w:r>
      <w:r w:rsidR="00FC3D91">
        <w:t xml:space="preserve"> from UPRR will be required. W</w:t>
      </w:r>
      <w:bookmarkStart w:id="0" w:name="_GoBack"/>
      <w:bookmarkEnd w:id="0"/>
      <w:r>
        <w:t>e have discussed the plan informally with Dale Hill Manager of Industry and Public Project at Union Pacific (UP) and he stated support for the project as t</w:t>
      </w:r>
      <w:r w:rsidRPr="009436F2">
        <w:t>he projects creates an alternative to the existing north-south route cyclists take along TC Jester to cross over UP</w:t>
      </w:r>
      <w:r>
        <w:t xml:space="preserve">RR railroad tracks at-grade to </w:t>
      </w:r>
      <w:r w:rsidRPr="009436F2">
        <w:t>access Memorial Park.</w:t>
      </w:r>
    </w:p>
    <w:sectPr w:rsidR="00F31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867AB"/>
    <w:multiLevelType w:val="hybridMultilevel"/>
    <w:tmpl w:val="9298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B5"/>
    <w:rsid w:val="000405B5"/>
    <w:rsid w:val="00090F8C"/>
    <w:rsid w:val="001539FC"/>
    <w:rsid w:val="002419F4"/>
    <w:rsid w:val="004236D5"/>
    <w:rsid w:val="00BF3643"/>
    <w:rsid w:val="00DD100C"/>
    <w:rsid w:val="00F31473"/>
    <w:rsid w:val="00FC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8D898C-74B1-46A4-84B1-AB795B3B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Dept. of Transportation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Ramirez Huerta</dc:creator>
  <cp:lastModifiedBy>Ana Ramirez</cp:lastModifiedBy>
  <cp:revision>6</cp:revision>
  <dcterms:created xsi:type="dcterms:W3CDTF">2018-10-28T17:00:00Z</dcterms:created>
  <dcterms:modified xsi:type="dcterms:W3CDTF">2018-10-28T17:01:00Z</dcterms:modified>
</cp:coreProperties>
</file>