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FF8B2" w14:textId="50325027" w:rsidR="0013003A" w:rsidRPr="000205F6" w:rsidRDefault="00B3774F">
      <w:pPr>
        <w:rPr>
          <w:rFonts w:ascii="Arial" w:hAnsi="Arial" w:cs="Arial"/>
          <w:b/>
          <w:bCs/>
        </w:rPr>
      </w:pPr>
      <w:r w:rsidRPr="000205F6">
        <w:rPr>
          <w:rFonts w:ascii="Arial" w:hAnsi="Arial" w:cs="Arial"/>
          <w:b/>
          <w:bCs/>
        </w:rPr>
        <w:t xml:space="preserve">Regional Conservation </w:t>
      </w:r>
      <w:r w:rsidR="00CE7DB5">
        <w:rPr>
          <w:rFonts w:ascii="Arial" w:eastAsia="Times New Roman" w:hAnsi="Arial" w:cs="Arial"/>
          <w:b/>
          <w:bCs/>
          <w:color w:val="000000" w:themeColor="text1"/>
        </w:rPr>
        <w:t>News Release Template</w:t>
      </w:r>
      <w:r w:rsidR="00CE7DB5" w:rsidRPr="00A14D50">
        <w:rPr>
          <w:rFonts w:ascii="Arial" w:eastAsia="Times New Roman" w:hAnsi="Arial" w:cs="Arial"/>
          <w:b/>
          <w:bCs/>
          <w:color w:val="000000" w:themeColor="text1"/>
        </w:rPr>
        <w:t xml:space="preserve"> - </w:t>
      </w:r>
      <w:r w:rsidR="00F47F46" w:rsidRPr="000205F6">
        <w:rPr>
          <w:rFonts w:ascii="Arial" w:hAnsi="Arial" w:cs="Arial"/>
          <w:b/>
          <w:bCs/>
        </w:rPr>
        <w:t>Flood Mitigation</w:t>
      </w:r>
    </w:p>
    <w:p w14:paraId="104EA3A1" w14:textId="77777777" w:rsidR="00826D0E" w:rsidRPr="000205F6" w:rsidRDefault="00826D0E" w:rsidP="18D3148C">
      <w:pPr>
        <w:pStyle w:val="paragraph"/>
        <w:spacing w:before="0" w:beforeAutospacing="0" w:after="0" w:afterAutospacing="0"/>
        <w:textAlignment w:val="baseline"/>
        <w:rPr>
          <w:rFonts w:ascii="Arial" w:hAnsi="Arial" w:cs="Arial"/>
          <w:sz w:val="18"/>
          <w:szCs w:val="18"/>
        </w:rPr>
      </w:pPr>
      <w:r w:rsidRPr="000205F6">
        <w:rPr>
          <w:rStyle w:val="normaltextrun"/>
          <w:rFonts w:ascii="Arial" w:hAnsi="Arial" w:cs="Arial"/>
          <w:b/>
          <w:bCs/>
        </w:rPr>
        <w:t>FOR IMMEDIATE RELEASE</w:t>
      </w:r>
      <w:r w:rsidRPr="000205F6">
        <w:rPr>
          <w:rStyle w:val="tabchar"/>
          <w:rFonts w:ascii="Arial" w:hAnsi="Arial" w:cs="Arial"/>
        </w:rPr>
        <w:t xml:space="preserve"> </w:t>
      </w:r>
      <w:r w:rsidRPr="000205F6">
        <w:rPr>
          <w:rStyle w:val="eop"/>
          <w:rFonts w:ascii="Arial" w:hAnsi="Arial" w:cs="Arial"/>
        </w:rPr>
        <w:t> </w:t>
      </w:r>
    </w:p>
    <w:p w14:paraId="33E80545" w14:textId="77777777" w:rsidR="00826D0E" w:rsidRPr="000205F6" w:rsidRDefault="00826D0E" w:rsidP="18D3148C">
      <w:pPr>
        <w:pStyle w:val="paragraph"/>
        <w:spacing w:before="0" w:beforeAutospacing="0" w:after="0" w:afterAutospacing="0"/>
        <w:textAlignment w:val="baseline"/>
        <w:rPr>
          <w:rFonts w:ascii="Arial" w:hAnsi="Arial" w:cs="Arial"/>
          <w:sz w:val="18"/>
          <w:szCs w:val="18"/>
        </w:rPr>
      </w:pPr>
      <w:r w:rsidRPr="000205F6">
        <w:rPr>
          <w:rStyle w:val="normaltextrun"/>
          <w:rFonts w:ascii="Arial" w:hAnsi="Arial" w:cs="Arial"/>
        </w:rPr>
        <w:t>[Month] [Date], [Year] </w:t>
      </w:r>
      <w:r w:rsidRPr="000205F6">
        <w:rPr>
          <w:rStyle w:val="eop"/>
          <w:rFonts w:ascii="Arial" w:hAnsi="Arial" w:cs="Arial"/>
        </w:rPr>
        <w:t> </w:t>
      </w:r>
    </w:p>
    <w:p w14:paraId="671F013B" w14:textId="77777777" w:rsidR="00826D0E" w:rsidRPr="000205F6" w:rsidRDefault="00826D0E" w:rsidP="18D3148C">
      <w:pPr>
        <w:pStyle w:val="paragraph"/>
        <w:spacing w:before="0" w:beforeAutospacing="0" w:after="0" w:afterAutospacing="0"/>
        <w:textAlignment w:val="baseline"/>
        <w:rPr>
          <w:rFonts w:ascii="Arial" w:hAnsi="Arial" w:cs="Arial"/>
          <w:sz w:val="18"/>
          <w:szCs w:val="18"/>
        </w:rPr>
      </w:pPr>
      <w:r w:rsidRPr="000205F6">
        <w:rPr>
          <w:rStyle w:val="eop"/>
          <w:rFonts w:ascii="Arial" w:hAnsi="Arial" w:cs="Arial"/>
        </w:rPr>
        <w:t> </w:t>
      </w:r>
    </w:p>
    <w:p w14:paraId="2B7F141E" w14:textId="77777777" w:rsidR="00826D0E" w:rsidRPr="000205F6" w:rsidRDefault="00826D0E" w:rsidP="18D3148C">
      <w:pPr>
        <w:pStyle w:val="paragraph"/>
        <w:spacing w:before="0" w:beforeAutospacing="0" w:after="0" w:afterAutospacing="0"/>
        <w:textAlignment w:val="baseline"/>
        <w:rPr>
          <w:rFonts w:ascii="Arial" w:hAnsi="Arial" w:cs="Arial"/>
          <w:sz w:val="18"/>
          <w:szCs w:val="18"/>
        </w:rPr>
      </w:pPr>
      <w:r w:rsidRPr="000205F6">
        <w:rPr>
          <w:rStyle w:val="normaltextrun"/>
          <w:rFonts w:ascii="Arial" w:hAnsi="Arial" w:cs="Arial"/>
        </w:rPr>
        <w:t>Contact:</w:t>
      </w:r>
      <w:r w:rsidRPr="000205F6">
        <w:rPr>
          <w:rStyle w:val="tabchar"/>
          <w:rFonts w:ascii="Arial" w:hAnsi="Arial" w:cs="Arial"/>
        </w:rPr>
        <w:t xml:space="preserve"> </w:t>
      </w:r>
    </w:p>
    <w:p w14:paraId="45339B04" w14:textId="77777777" w:rsidR="00826D0E" w:rsidRPr="000205F6" w:rsidRDefault="00826D0E" w:rsidP="18D3148C">
      <w:pPr>
        <w:pStyle w:val="paragraph"/>
        <w:spacing w:before="0" w:beforeAutospacing="0" w:after="0" w:afterAutospacing="0"/>
        <w:jc w:val="center"/>
        <w:textAlignment w:val="baseline"/>
        <w:rPr>
          <w:rFonts w:ascii="Arial" w:hAnsi="Arial" w:cs="Arial"/>
          <w:sz w:val="18"/>
          <w:szCs w:val="18"/>
        </w:rPr>
      </w:pPr>
      <w:r w:rsidRPr="000205F6">
        <w:rPr>
          <w:rStyle w:val="eop"/>
          <w:rFonts w:ascii="Arial" w:hAnsi="Arial" w:cs="Arial"/>
        </w:rPr>
        <w:t> </w:t>
      </w:r>
    </w:p>
    <w:p w14:paraId="67CEB34E" w14:textId="77777777" w:rsidR="00826D0E" w:rsidRPr="000205F6" w:rsidRDefault="00826D0E" w:rsidP="18D3148C">
      <w:pPr>
        <w:pStyle w:val="paragraph"/>
        <w:spacing w:before="0" w:beforeAutospacing="0" w:after="0" w:afterAutospacing="0"/>
        <w:jc w:val="center"/>
        <w:textAlignment w:val="baseline"/>
        <w:rPr>
          <w:rFonts w:ascii="Arial" w:hAnsi="Arial" w:cs="Arial"/>
          <w:b/>
          <w:bCs/>
          <w:sz w:val="18"/>
          <w:szCs w:val="18"/>
        </w:rPr>
      </w:pPr>
      <w:r w:rsidRPr="000205F6">
        <w:rPr>
          <w:rStyle w:val="normaltextrun"/>
          <w:rFonts w:ascii="Arial" w:hAnsi="Arial" w:cs="Arial"/>
          <w:b/>
          <w:bCs/>
        </w:rPr>
        <w:t>[NEWS RELEASE HEADLINE]</w:t>
      </w:r>
      <w:r w:rsidRPr="000205F6">
        <w:rPr>
          <w:rStyle w:val="eop"/>
          <w:rFonts w:ascii="Arial" w:hAnsi="Arial" w:cs="Arial"/>
          <w:b/>
          <w:bCs/>
        </w:rPr>
        <w:t> </w:t>
      </w:r>
    </w:p>
    <w:p w14:paraId="4423F639" w14:textId="46D10D0A" w:rsidR="007421A2" w:rsidRPr="000205F6" w:rsidRDefault="00826D0E" w:rsidP="18D3148C">
      <w:pPr>
        <w:pStyle w:val="paragraph"/>
        <w:spacing w:before="0" w:beforeAutospacing="0" w:after="0" w:afterAutospacing="0"/>
        <w:jc w:val="center"/>
        <w:textAlignment w:val="baseline"/>
        <w:rPr>
          <w:rStyle w:val="eop"/>
          <w:rFonts w:ascii="Arial" w:hAnsi="Arial" w:cs="Arial"/>
        </w:rPr>
      </w:pPr>
      <w:r w:rsidRPr="000205F6">
        <w:rPr>
          <w:rStyle w:val="normaltextrun"/>
          <w:rFonts w:ascii="Arial" w:hAnsi="Arial" w:cs="Arial"/>
          <w:i/>
          <w:iCs/>
        </w:rPr>
        <w:t>[News Release Sub-header]</w:t>
      </w:r>
      <w:r w:rsidRPr="000205F6">
        <w:rPr>
          <w:rStyle w:val="eop"/>
          <w:rFonts w:ascii="Arial" w:hAnsi="Arial" w:cs="Arial"/>
        </w:rPr>
        <w:t> </w:t>
      </w:r>
    </w:p>
    <w:p w14:paraId="5CEE22E1" w14:textId="77777777" w:rsidR="00826D0E" w:rsidRPr="000205F6" w:rsidRDefault="00826D0E" w:rsidP="18D3148C">
      <w:pPr>
        <w:pStyle w:val="paragraph"/>
        <w:spacing w:before="0" w:beforeAutospacing="0" w:after="0" w:afterAutospacing="0"/>
        <w:jc w:val="center"/>
        <w:textAlignment w:val="baseline"/>
        <w:rPr>
          <w:rFonts w:ascii="Arial" w:hAnsi="Arial" w:cs="Arial"/>
          <w:sz w:val="18"/>
          <w:szCs w:val="18"/>
        </w:rPr>
      </w:pPr>
    </w:p>
    <w:p w14:paraId="5F86D190" w14:textId="37E623FD" w:rsidR="00D7412B" w:rsidRPr="000205F6" w:rsidRDefault="00826D0E">
      <w:pPr>
        <w:rPr>
          <w:rFonts w:ascii="Arial" w:hAnsi="Arial" w:cs="Arial"/>
          <w:color w:val="000000"/>
          <w:shd w:val="clear" w:color="auto" w:fill="FFFFFF"/>
        </w:rPr>
      </w:pPr>
      <w:r w:rsidRPr="000205F6">
        <w:rPr>
          <w:rFonts w:ascii="Arial" w:hAnsi="Arial" w:cs="Arial"/>
          <w:b/>
          <w:bCs/>
          <w:color w:val="000000"/>
          <w:shd w:val="clear" w:color="auto" w:fill="FFFFFF"/>
        </w:rPr>
        <w:t>[CITY, STATE]</w:t>
      </w:r>
      <w:r w:rsidRPr="000205F6">
        <w:rPr>
          <w:rFonts w:ascii="Arial" w:hAnsi="Arial" w:cs="Arial"/>
          <w:color w:val="000000"/>
          <w:shd w:val="clear" w:color="auto" w:fill="FFFFFF"/>
        </w:rPr>
        <w:t xml:space="preserve"> – </w:t>
      </w:r>
      <w:r w:rsidR="32352694" w:rsidRPr="000205F6">
        <w:rPr>
          <w:rFonts w:ascii="Arial" w:hAnsi="Arial" w:cs="Arial"/>
          <w:color w:val="000000"/>
          <w:shd w:val="clear" w:color="auto" w:fill="FFFFFF"/>
        </w:rPr>
        <w:t>In the past decade, the Houston-Galveston region faced flood damages exceeding $142</w:t>
      </w:r>
      <w:r w:rsidR="7C50CAA1" w:rsidRPr="000205F6">
        <w:rPr>
          <w:rFonts w:ascii="Arial" w:hAnsi="Arial" w:cs="Arial"/>
          <w:color w:val="000000"/>
          <w:shd w:val="clear" w:color="auto" w:fill="FFFFFF"/>
        </w:rPr>
        <w:t xml:space="preserve"> </w:t>
      </w:r>
      <w:r w:rsidR="32352694" w:rsidRPr="000205F6">
        <w:rPr>
          <w:rFonts w:ascii="Arial" w:hAnsi="Arial" w:cs="Arial"/>
          <w:color w:val="000000"/>
          <w:shd w:val="clear" w:color="auto" w:fill="FFFFFF"/>
        </w:rPr>
        <w:t>billion</w:t>
      </w:r>
      <w:r w:rsidR="7C50CAA1" w:rsidRPr="000205F6">
        <w:rPr>
          <w:rFonts w:ascii="Arial" w:hAnsi="Arial" w:cs="Arial"/>
          <w:color w:val="000000"/>
          <w:shd w:val="clear" w:color="auto" w:fill="FFFFFF"/>
        </w:rPr>
        <w:t>.</w:t>
      </w:r>
      <w:r w:rsidR="32352694" w:rsidRPr="000205F6">
        <w:rPr>
          <w:rFonts w:ascii="Arial" w:hAnsi="Arial" w:cs="Arial"/>
          <w:color w:val="000000"/>
          <w:shd w:val="clear" w:color="auto" w:fill="FFFFFF"/>
        </w:rPr>
        <w:t xml:space="preserve"> Hurricane Harvey alone </w:t>
      </w:r>
      <w:r w:rsidR="38E91273" w:rsidRPr="000205F6">
        <w:rPr>
          <w:rFonts w:ascii="Arial" w:hAnsi="Arial" w:cs="Arial"/>
          <w:color w:val="000000"/>
          <w:shd w:val="clear" w:color="auto" w:fill="FFFFFF"/>
        </w:rPr>
        <w:t>accounted for</w:t>
      </w:r>
      <w:r w:rsidR="32352694" w:rsidRPr="000205F6">
        <w:rPr>
          <w:rFonts w:ascii="Arial" w:hAnsi="Arial" w:cs="Arial"/>
          <w:color w:val="000000"/>
          <w:shd w:val="clear" w:color="auto" w:fill="FFFFFF"/>
        </w:rPr>
        <w:t xml:space="preserve"> $125</w:t>
      </w:r>
      <w:r w:rsidR="7C50CAA1" w:rsidRPr="000205F6">
        <w:rPr>
          <w:rFonts w:ascii="Arial" w:hAnsi="Arial" w:cs="Arial"/>
          <w:color w:val="000000"/>
          <w:shd w:val="clear" w:color="auto" w:fill="FFFFFF"/>
        </w:rPr>
        <w:t xml:space="preserve"> </w:t>
      </w:r>
      <w:bookmarkStart w:id="0" w:name="_Int_PlYG3oOb"/>
      <w:r w:rsidR="32352694" w:rsidRPr="000205F6">
        <w:rPr>
          <w:rFonts w:ascii="Arial" w:hAnsi="Arial" w:cs="Arial"/>
          <w:color w:val="000000"/>
          <w:shd w:val="clear" w:color="auto" w:fill="FFFFFF"/>
        </w:rPr>
        <w:t>billion</w:t>
      </w:r>
      <w:bookmarkEnd w:id="0"/>
      <w:r w:rsidR="7C50CAA1" w:rsidRPr="000205F6">
        <w:rPr>
          <w:rFonts w:ascii="Arial" w:hAnsi="Arial" w:cs="Arial"/>
          <w:color w:val="000000"/>
          <w:shd w:val="clear" w:color="auto" w:fill="FFFFFF"/>
        </w:rPr>
        <w:t xml:space="preserve"> </w:t>
      </w:r>
      <w:r w:rsidR="1F226FD5" w:rsidRPr="000205F6">
        <w:rPr>
          <w:rFonts w:ascii="Arial" w:hAnsi="Arial" w:cs="Arial"/>
          <w:color w:val="000000"/>
          <w:shd w:val="clear" w:color="auto" w:fill="FFFFFF"/>
        </w:rPr>
        <w:t>of this total</w:t>
      </w:r>
      <w:r w:rsidR="32352694" w:rsidRPr="000205F6">
        <w:rPr>
          <w:rFonts w:ascii="Arial" w:hAnsi="Arial" w:cs="Arial"/>
          <w:color w:val="000000"/>
          <w:shd w:val="clear" w:color="auto" w:fill="FFFFFF"/>
        </w:rPr>
        <w:t>.</w:t>
      </w:r>
      <w:r w:rsidR="2AEB1616" w:rsidRPr="000205F6">
        <w:rPr>
          <w:rFonts w:ascii="Arial" w:hAnsi="Arial" w:cs="Arial"/>
        </w:rPr>
        <w:t xml:space="preserve"> Harnessing the power of our natural ecosystems </w:t>
      </w:r>
      <w:r w:rsidR="2A20A144" w:rsidRPr="000205F6">
        <w:rPr>
          <w:rFonts w:ascii="Arial" w:hAnsi="Arial" w:cs="Arial"/>
        </w:rPr>
        <w:t xml:space="preserve">for flood mitigation </w:t>
      </w:r>
      <w:r w:rsidR="2AEB1616" w:rsidRPr="000205F6">
        <w:rPr>
          <w:rFonts w:ascii="Arial" w:hAnsi="Arial" w:cs="Arial"/>
        </w:rPr>
        <w:t xml:space="preserve">can be an important tool in the region’s </w:t>
      </w:r>
      <w:r w:rsidR="19D16DCC" w:rsidRPr="000205F6">
        <w:rPr>
          <w:rFonts w:ascii="Arial" w:hAnsi="Arial" w:cs="Arial"/>
        </w:rPr>
        <w:t xml:space="preserve">resiliency </w:t>
      </w:r>
      <w:r w:rsidR="2AEB1616" w:rsidRPr="000205F6">
        <w:rPr>
          <w:rFonts w:ascii="Arial" w:hAnsi="Arial" w:cs="Arial"/>
        </w:rPr>
        <w:t xml:space="preserve">efforts. </w:t>
      </w:r>
    </w:p>
    <w:p w14:paraId="7E2DA490" w14:textId="4D7DDA03" w:rsidR="006E3B5E" w:rsidRPr="000205F6" w:rsidRDefault="0AAC5159" w:rsidP="18D3148C">
      <w:pPr>
        <w:rPr>
          <w:rFonts w:ascii="Arial" w:hAnsi="Arial" w:cs="Arial"/>
          <w:i/>
          <w:iCs/>
        </w:rPr>
      </w:pPr>
      <w:r w:rsidRPr="000205F6">
        <w:rPr>
          <w:rFonts w:ascii="Arial" w:hAnsi="Arial" w:cs="Arial"/>
        </w:rPr>
        <w:t>Flat, coastal areas</w:t>
      </w:r>
      <w:r w:rsidR="71448DEC" w:rsidRPr="000205F6">
        <w:rPr>
          <w:rFonts w:ascii="Arial" w:hAnsi="Arial" w:cs="Arial"/>
        </w:rPr>
        <w:t xml:space="preserve"> like</w:t>
      </w:r>
      <w:r w:rsidRPr="000205F6">
        <w:rPr>
          <w:rFonts w:ascii="Arial" w:hAnsi="Arial" w:cs="Arial"/>
        </w:rPr>
        <w:t xml:space="preserve"> the Houston-Galveston region are </w:t>
      </w:r>
      <w:r w:rsidR="56D69D4F" w:rsidRPr="000205F6">
        <w:rPr>
          <w:rFonts w:ascii="Arial" w:hAnsi="Arial" w:cs="Arial"/>
        </w:rPr>
        <w:t>vulnerable to hurricanes and other severe storms.</w:t>
      </w:r>
      <w:r w:rsidR="2CCA5909" w:rsidRPr="000205F6">
        <w:rPr>
          <w:rFonts w:ascii="Arial" w:hAnsi="Arial" w:cs="Arial"/>
        </w:rPr>
        <w:t xml:space="preserve"> However, </w:t>
      </w:r>
      <w:r w:rsidR="7B818A9F" w:rsidRPr="000205F6">
        <w:rPr>
          <w:rFonts w:ascii="Arial" w:hAnsi="Arial" w:cs="Arial"/>
        </w:rPr>
        <w:t>natural features</w:t>
      </w:r>
      <w:r w:rsidR="00262F55" w:rsidRPr="000205F6">
        <w:rPr>
          <w:rFonts w:ascii="Arial" w:hAnsi="Arial" w:cs="Arial"/>
        </w:rPr>
        <w:t>,</w:t>
      </w:r>
      <w:r w:rsidR="7B818A9F" w:rsidRPr="000205F6">
        <w:rPr>
          <w:rFonts w:ascii="Arial" w:hAnsi="Arial" w:cs="Arial"/>
        </w:rPr>
        <w:t xml:space="preserve"> </w:t>
      </w:r>
      <w:r w:rsidR="00822F2A" w:rsidRPr="000205F6">
        <w:rPr>
          <w:rFonts w:ascii="Arial" w:hAnsi="Arial" w:cs="Arial"/>
        </w:rPr>
        <w:t xml:space="preserve">such as </w:t>
      </w:r>
      <w:r w:rsidR="7151A27C" w:rsidRPr="000205F6">
        <w:rPr>
          <w:rFonts w:ascii="Arial" w:hAnsi="Arial" w:cs="Arial"/>
        </w:rPr>
        <w:t>b</w:t>
      </w:r>
      <w:r w:rsidR="19407621" w:rsidRPr="000205F6">
        <w:rPr>
          <w:rFonts w:ascii="Arial" w:hAnsi="Arial" w:cs="Arial"/>
        </w:rPr>
        <w:t>arrier islands,</w:t>
      </w:r>
      <w:r w:rsidR="28DCBD54" w:rsidRPr="000205F6">
        <w:rPr>
          <w:rFonts w:ascii="Arial" w:hAnsi="Arial" w:cs="Arial"/>
        </w:rPr>
        <w:t xml:space="preserve"> </w:t>
      </w:r>
      <w:r w:rsidR="24FADF1B" w:rsidRPr="000205F6">
        <w:rPr>
          <w:rFonts w:ascii="Arial" w:hAnsi="Arial" w:cs="Arial"/>
        </w:rPr>
        <w:t xml:space="preserve">native prairies, </w:t>
      </w:r>
      <w:r w:rsidR="19407621" w:rsidRPr="000205F6">
        <w:rPr>
          <w:rFonts w:ascii="Arial" w:hAnsi="Arial" w:cs="Arial"/>
        </w:rPr>
        <w:t>marshes, and forested wetlands</w:t>
      </w:r>
      <w:r w:rsidR="00262F55" w:rsidRPr="000205F6">
        <w:rPr>
          <w:rFonts w:ascii="Arial" w:hAnsi="Arial" w:cs="Arial"/>
        </w:rPr>
        <w:t>,</w:t>
      </w:r>
      <w:r w:rsidR="19407621" w:rsidRPr="000205F6">
        <w:rPr>
          <w:rFonts w:ascii="Arial" w:hAnsi="Arial" w:cs="Arial"/>
        </w:rPr>
        <w:t xml:space="preserve"> help </w:t>
      </w:r>
      <w:r w:rsidR="6AE65B51" w:rsidRPr="000205F6">
        <w:rPr>
          <w:rFonts w:ascii="Arial" w:hAnsi="Arial" w:cs="Arial"/>
        </w:rPr>
        <w:t>provide a buffer between flood waters and adjacent properties</w:t>
      </w:r>
      <w:r w:rsidR="687E2548" w:rsidRPr="000205F6">
        <w:rPr>
          <w:rFonts w:ascii="Arial" w:hAnsi="Arial" w:cs="Arial"/>
        </w:rPr>
        <w:t xml:space="preserve">. </w:t>
      </w:r>
      <w:r w:rsidR="2244A97E" w:rsidRPr="000205F6">
        <w:rPr>
          <w:rFonts w:ascii="Arial" w:hAnsi="Arial" w:cs="Arial"/>
        </w:rPr>
        <w:t>W</w:t>
      </w:r>
      <w:r w:rsidR="00786E06" w:rsidRPr="000205F6">
        <w:rPr>
          <w:rFonts w:ascii="Arial" w:hAnsi="Arial" w:cs="Arial"/>
        </w:rPr>
        <w:t>etlands can be found across the Houston-</w:t>
      </w:r>
      <w:r w:rsidR="00B60BF5" w:rsidRPr="000205F6">
        <w:rPr>
          <w:rFonts w:ascii="Arial" w:hAnsi="Arial" w:cs="Arial"/>
        </w:rPr>
        <w:t>Galveston</w:t>
      </w:r>
      <w:r w:rsidR="00786E06" w:rsidRPr="000205F6">
        <w:rPr>
          <w:rFonts w:ascii="Arial" w:hAnsi="Arial" w:cs="Arial"/>
        </w:rPr>
        <w:t xml:space="preserve"> region as naturally occurring areas or as built detention in neighborhoods or around businesses.</w:t>
      </w:r>
      <w:r w:rsidR="1BD9675A" w:rsidRPr="000205F6">
        <w:rPr>
          <w:rFonts w:ascii="Arial" w:hAnsi="Arial" w:cs="Arial"/>
        </w:rPr>
        <w:t xml:space="preserve"> </w:t>
      </w:r>
      <w:r w:rsidR="111A7E7C" w:rsidRPr="000205F6">
        <w:rPr>
          <w:rFonts w:ascii="Arial" w:hAnsi="Arial" w:cs="Arial"/>
        </w:rPr>
        <w:t>A</w:t>
      </w:r>
      <w:r w:rsidR="5298DDA2" w:rsidRPr="000205F6">
        <w:rPr>
          <w:rFonts w:ascii="Arial" w:hAnsi="Arial" w:cs="Arial"/>
        </w:rPr>
        <w:t xml:space="preserve"> </w:t>
      </w:r>
      <w:r w:rsidR="111A7E7C" w:rsidRPr="000205F6">
        <w:rPr>
          <w:rFonts w:ascii="Arial" w:hAnsi="Arial" w:cs="Arial"/>
        </w:rPr>
        <w:t xml:space="preserve">single acre wetland can hold about 3 million gallons of water that would otherwise contribute to rising floodwaters or require costly flood infrastructure. </w:t>
      </w:r>
      <w:r w:rsidR="2244A97E" w:rsidRPr="000205F6">
        <w:rPr>
          <w:rFonts w:ascii="Arial" w:hAnsi="Arial" w:cs="Arial"/>
        </w:rPr>
        <w:t xml:space="preserve"> </w:t>
      </w:r>
    </w:p>
    <w:p w14:paraId="2DCCE62A" w14:textId="3626D35C" w:rsidR="006E3B5E" w:rsidRPr="000205F6" w:rsidRDefault="006E3B5E" w:rsidP="18D3148C">
      <w:pPr>
        <w:rPr>
          <w:rFonts w:ascii="Arial" w:hAnsi="Arial" w:cs="Arial"/>
          <w:i/>
          <w:iCs/>
        </w:rPr>
      </w:pPr>
      <w:r w:rsidRPr="000205F6">
        <w:rPr>
          <w:rFonts w:ascii="Arial" w:hAnsi="Arial" w:cs="Arial"/>
          <w:i/>
          <w:iCs/>
        </w:rPr>
        <w:t xml:space="preserve">[Below is an example of a prominent natural area that contributes significantly to flood mitigation. You can use this as an example to highlight the potential disaster mitigation benefits of your own conservation project, or you may replace this paragraph with information about your own conservation project and use this paragraph as a guide in how to discuss it.] </w:t>
      </w:r>
    </w:p>
    <w:p w14:paraId="0D3C83A8" w14:textId="3094CA3F" w:rsidR="00D14F29" w:rsidRPr="000205F6" w:rsidRDefault="1D171F58" w:rsidP="50FC6269">
      <w:pPr>
        <w:rPr>
          <w:rFonts w:ascii="Arial" w:hAnsi="Arial" w:cs="Arial"/>
          <w:color w:val="000000" w:themeColor="text1"/>
        </w:rPr>
      </w:pPr>
      <w:r w:rsidRPr="000205F6">
        <w:rPr>
          <w:rFonts w:ascii="Arial" w:hAnsi="Arial" w:cs="Arial"/>
          <w:color w:val="000000"/>
          <w:shd w:val="clear" w:color="auto" w:fill="FFFFFF"/>
        </w:rPr>
        <w:t>In 2011, the Clear Lake City Water Authority purchased the Clear Lake Golf Course using Harris County bond funds</w:t>
      </w:r>
      <w:r w:rsidR="190C16B9" w:rsidRPr="000205F6">
        <w:rPr>
          <w:rFonts w:ascii="Arial" w:hAnsi="Arial" w:cs="Arial"/>
          <w:color w:val="000000"/>
          <w:shd w:val="clear" w:color="auto" w:fill="FFFFFF"/>
        </w:rPr>
        <w:t xml:space="preserve">. Following town hall meetings to garner community input and support, the </w:t>
      </w:r>
      <w:r w:rsidR="7D51E0B9" w:rsidRPr="000205F6">
        <w:rPr>
          <w:rFonts w:ascii="Arial" w:hAnsi="Arial" w:cs="Arial"/>
          <w:color w:val="000000"/>
          <w:shd w:val="clear" w:color="auto" w:fill="FFFFFF"/>
        </w:rPr>
        <w:t>water authority and Exploration Green Conservancy began construction on a five phase 200-acre</w:t>
      </w:r>
      <w:r w:rsidRPr="000205F6">
        <w:rPr>
          <w:rFonts w:ascii="Arial" w:hAnsi="Arial" w:cs="Arial"/>
          <w:color w:val="000000"/>
          <w:shd w:val="clear" w:color="auto" w:fill="FFFFFF"/>
        </w:rPr>
        <w:t xml:space="preserve"> multi-use stormwater detention project</w:t>
      </w:r>
      <w:r w:rsidR="35D871BC" w:rsidRPr="000205F6">
        <w:rPr>
          <w:rFonts w:ascii="Arial" w:hAnsi="Arial" w:cs="Arial"/>
          <w:color w:val="000000"/>
          <w:shd w:val="clear" w:color="auto" w:fill="FFFFFF"/>
        </w:rPr>
        <w:t>, including wetlands</w:t>
      </w:r>
      <w:r w:rsidRPr="000205F6">
        <w:rPr>
          <w:rFonts w:ascii="Arial" w:hAnsi="Arial" w:cs="Arial"/>
          <w:color w:val="000000"/>
          <w:shd w:val="clear" w:color="auto" w:fill="FFFFFF"/>
        </w:rPr>
        <w:t xml:space="preserve">. When fully built, Exploration Green’s detention ponds will hold a combined 500 million gallons of stormwater, protecting an estimated 2,000 to 3,000 homes from flooding in 12 to 15 inches of rain. </w:t>
      </w:r>
    </w:p>
    <w:p w14:paraId="548DE77F" w14:textId="6AFA62AB" w:rsidR="00D14F29" w:rsidRPr="000205F6" w:rsidRDefault="1D171F58" w:rsidP="008F6478">
      <w:pPr>
        <w:rPr>
          <w:rFonts w:ascii="Arial" w:hAnsi="Arial" w:cs="Arial"/>
          <w:color w:val="000000"/>
          <w:shd w:val="clear" w:color="auto" w:fill="FFFFFF"/>
        </w:rPr>
      </w:pPr>
      <w:r w:rsidRPr="000205F6">
        <w:rPr>
          <w:rFonts w:ascii="Arial" w:hAnsi="Arial" w:cs="Arial"/>
          <w:color w:val="000000"/>
          <w:shd w:val="clear" w:color="auto" w:fill="FFFFFF"/>
        </w:rPr>
        <w:t xml:space="preserve">Exploration Green also serves as a nature preserve, with 6 miles of walking and biking trails, athletic fields, and dedicated wetlands and native grassland areas. </w:t>
      </w:r>
    </w:p>
    <w:p w14:paraId="18F527E6" w14:textId="2822EAD5" w:rsidR="00FC1884" w:rsidRPr="000205F6" w:rsidRDefault="00040BCB" w:rsidP="008F6478">
      <w:pPr>
        <w:rPr>
          <w:rFonts w:ascii="Arial" w:hAnsi="Arial" w:cs="Arial"/>
        </w:rPr>
      </w:pPr>
      <w:r w:rsidRPr="000205F6">
        <w:rPr>
          <w:rFonts w:ascii="Arial" w:hAnsi="Arial" w:cs="Arial"/>
        </w:rPr>
        <w:t xml:space="preserve">In 2021, the Houston-Galveston Area Council launched the Regional Conservation Initiative aimed at magnifying local conservation efforts and assisting local governments and nonprofits in securing the funding and resources needed to launch their own conservation projects. More information about the initiative, including a conservation </w:t>
      </w:r>
      <w:r w:rsidRPr="000205F6">
        <w:rPr>
          <w:rFonts w:ascii="Arial" w:hAnsi="Arial" w:cs="Arial"/>
        </w:rPr>
        <w:lastRenderedPageBreak/>
        <w:t xml:space="preserve">funding guide and toolbox, model projects throughout the region, ecosystem service benefits, and mapping tools, is available at </w:t>
      </w:r>
      <w:hyperlink r:id="rId7">
        <w:r w:rsidRPr="000205F6">
          <w:rPr>
            <w:rStyle w:val="Hyperlink"/>
            <w:rFonts w:ascii="Arial" w:hAnsi="Arial" w:cs="Arial"/>
          </w:rPr>
          <w:t>www.h-gac.com/regional-conservation</w:t>
        </w:r>
      </w:hyperlink>
      <w:r w:rsidRPr="000205F6">
        <w:rPr>
          <w:rFonts w:ascii="Arial" w:hAnsi="Arial" w:cs="Arial"/>
        </w:rPr>
        <w:t xml:space="preserve">. </w:t>
      </w:r>
    </w:p>
    <w:sectPr w:rsidR="00FC1884" w:rsidRPr="000205F6"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PlYG3oOb" int2:invalidationBookmarkName="" int2:hashCode="qwjHB9JD//Cw+x" int2:id="UBgXt6jY">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5488"/>
    <w:rsid w:val="000205F6"/>
    <w:rsid w:val="0002077D"/>
    <w:rsid w:val="00040BCB"/>
    <w:rsid w:val="0004678B"/>
    <w:rsid w:val="00051102"/>
    <w:rsid w:val="0005265B"/>
    <w:rsid w:val="0005435A"/>
    <w:rsid w:val="00067DA4"/>
    <w:rsid w:val="00075D8B"/>
    <w:rsid w:val="000B5F50"/>
    <w:rsid w:val="000D500D"/>
    <w:rsid w:val="000E560F"/>
    <w:rsid w:val="000F573B"/>
    <w:rsid w:val="00120D4B"/>
    <w:rsid w:val="0013003A"/>
    <w:rsid w:val="00131215"/>
    <w:rsid w:val="001451D3"/>
    <w:rsid w:val="0015344A"/>
    <w:rsid w:val="001711E1"/>
    <w:rsid w:val="001C4C78"/>
    <w:rsid w:val="00234F37"/>
    <w:rsid w:val="00236FF6"/>
    <w:rsid w:val="00262F55"/>
    <w:rsid w:val="00266873"/>
    <w:rsid w:val="002C0103"/>
    <w:rsid w:val="002C5B58"/>
    <w:rsid w:val="002F0721"/>
    <w:rsid w:val="003036A7"/>
    <w:rsid w:val="0032046A"/>
    <w:rsid w:val="00340DF0"/>
    <w:rsid w:val="0034111A"/>
    <w:rsid w:val="0034130D"/>
    <w:rsid w:val="0034555C"/>
    <w:rsid w:val="00352FD3"/>
    <w:rsid w:val="00373BFC"/>
    <w:rsid w:val="0037449A"/>
    <w:rsid w:val="003C21F4"/>
    <w:rsid w:val="00450C52"/>
    <w:rsid w:val="004738FA"/>
    <w:rsid w:val="004A3BC3"/>
    <w:rsid w:val="004C7A7A"/>
    <w:rsid w:val="00503CD1"/>
    <w:rsid w:val="00511F17"/>
    <w:rsid w:val="00527514"/>
    <w:rsid w:val="00536856"/>
    <w:rsid w:val="00541DA9"/>
    <w:rsid w:val="0055179F"/>
    <w:rsid w:val="0057469B"/>
    <w:rsid w:val="005A3E75"/>
    <w:rsid w:val="00616BA2"/>
    <w:rsid w:val="006406A4"/>
    <w:rsid w:val="00650063"/>
    <w:rsid w:val="00654F4F"/>
    <w:rsid w:val="006673C1"/>
    <w:rsid w:val="00687A3E"/>
    <w:rsid w:val="006936A3"/>
    <w:rsid w:val="00694A77"/>
    <w:rsid w:val="006E3B5E"/>
    <w:rsid w:val="006F134D"/>
    <w:rsid w:val="006F5D55"/>
    <w:rsid w:val="006F6E5E"/>
    <w:rsid w:val="00741E2D"/>
    <w:rsid w:val="007421A2"/>
    <w:rsid w:val="007609EF"/>
    <w:rsid w:val="00762FCB"/>
    <w:rsid w:val="00763CA8"/>
    <w:rsid w:val="00771DAC"/>
    <w:rsid w:val="00773E86"/>
    <w:rsid w:val="00786E06"/>
    <w:rsid w:val="00795488"/>
    <w:rsid w:val="0079588B"/>
    <w:rsid w:val="007A3CF5"/>
    <w:rsid w:val="007D5A90"/>
    <w:rsid w:val="007E2708"/>
    <w:rsid w:val="00812D58"/>
    <w:rsid w:val="00822F2A"/>
    <w:rsid w:val="00826D0E"/>
    <w:rsid w:val="0084312B"/>
    <w:rsid w:val="00843D99"/>
    <w:rsid w:val="008B22F2"/>
    <w:rsid w:val="008B61C8"/>
    <w:rsid w:val="008C3E8A"/>
    <w:rsid w:val="008D71B1"/>
    <w:rsid w:val="008F6478"/>
    <w:rsid w:val="009002EB"/>
    <w:rsid w:val="009153FF"/>
    <w:rsid w:val="00982F5C"/>
    <w:rsid w:val="009A5D23"/>
    <w:rsid w:val="009F72A6"/>
    <w:rsid w:val="00A011E0"/>
    <w:rsid w:val="00A13B53"/>
    <w:rsid w:val="00A44EB7"/>
    <w:rsid w:val="00A47631"/>
    <w:rsid w:val="00A67BC8"/>
    <w:rsid w:val="00A95168"/>
    <w:rsid w:val="00AD6CAC"/>
    <w:rsid w:val="00AE4D27"/>
    <w:rsid w:val="00B3774F"/>
    <w:rsid w:val="00B3789E"/>
    <w:rsid w:val="00B60BF5"/>
    <w:rsid w:val="00B93485"/>
    <w:rsid w:val="00BB40A1"/>
    <w:rsid w:val="00BD2A93"/>
    <w:rsid w:val="00BE3E6F"/>
    <w:rsid w:val="00BF09EB"/>
    <w:rsid w:val="00BF3729"/>
    <w:rsid w:val="00C57A14"/>
    <w:rsid w:val="00C84144"/>
    <w:rsid w:val="00CB365A"/>
    <w:rsid w:val="00CB3728"/>
    <w:rsid w:val="00CE7DB5"/>
    <w:rsid w:val="00D003B4"/>
    <w:rsid w:val="00D14F29"/>
    <w:rsid w:val="00D360EB"/>
    <w:rsid w:val="00D5389D"/>
    <w:rsid w:val="00D57568"/>
    <w:rsid w:val="00D601F8"/>
    <w:rsid w:val="00D7412B"/>
    <w:rsid w:val="00D8440F"/>
    <w:rsid w:val="00E30F19"/>
    <w:rsid w:val="00E7207D"/>
    <w:rsid w:val="00E73BE8"/>
    <w:rsid w:val="00E81ABD"/>
    <w:rsid w:val="00E90325"/>
    <w:rsid w:val="00EB6029"/>
    <w:rsid w:val="00EC364C"/>
    <w:rsid w:val="00EC44B3"/>
    <w:rsid w:val="00ED2E1C"/>
    <w:rsid w:val="00ED3BE9"/>
    <w:rsid w:val="00ED7C41"/>
    <w:rsid w:val="00EF159B"/>
    <w:rsid w:val="00F47F46"/>
    <w:rsid w:val="00F51C98"/>
    <w:rsid w:val="00F52E7F"/>
    <w:rsid w:val="00F6264B"/>
    <w:rsid w:val="00F75317"/>
    <w:rsid w:val="00F93657"/>
    <w:rsid w:val="00FA5C2B"/>
    <w:rsid w:val="00FB0196"/>
    <w:rsid w:val="00FC1884"/>
    <w:rsid w:val="00FD6A03"/>
    <w:rsid w:val="00FF0002"/>
    <w:rsid w:val="00FF0AF7"/>
    <w:rsid w:val="01214FAC"/>
    <w:rsid w:val="01996461"/>
    <w:rsid w:val="02D6486A"/>
    <w:rsid w:val="02DDC829"/>
    <w:rsid w:val="06B76924"/>
    <w:rsid w:val="0887A12E"/>
    <w:rsid w:val="08F3E1E8"/>
    <w:rsid w:val="0AAC5159"/>
    <w:rsid w:val="0BABE224"/>
    <w:rsid w:val="0C99CD66"/>
    <w:rsid w:val="0CAF2AFE"/>
    <w:rsid w:val="0CD0803A"/>
    <w:rsid w:val="0DF9A3D7"/>
    <w:rsid w:val="0E760235"/>
    <w:rsid w:val="0F0E67AE"/>
    <w:rsid w:val="0F672B9B"/>
    <w:rsid w:val="111A7E7C"/>
    <w:rsid w:val="12B9B6D3"/>
    <w:rsid w:val="133500FB"/>
    <w:rsid w:val="14E79986"/>
    <w:rsid w:val="16E57F2F"/>
    <w:rsid w:val="18D3148C"/>
    <w:rsid w:val="190C16B9"/>
    <w:rsid w:val="19407621"/>
    <w:rsid w:val="199D4882"/>
    <w:rsid w:val="19D16DCC"/>
    <w:rsid w:val="1BD9675A"/>
    <w:rsid w:val="1D171F58"/>
    <w:rsid w:val="1DC58084"/>
    <w:rsid w:val="1E0A4549"/>
    <w:rsid w:val="1F226FD5"/>
    <w:rsid w:val="21CA3392"/>
    <w:rsid w:val="2244A97E"/>
    <w:rsid w:val="24FADF1B"/>
    <w:rsid w:val="2653958B"/>
    <w:rsid w:val="26663223"/>
    <w:rsid w:val="26E16CB4"/>
    <w:rsid w:val="28DCBD54"/>
    <w:rsid w:val="2973E928"/>
    <w:rsid w:val="2A20A144"/>
    <w:rsid w:val="2AEB1616"/>
    <w:rsid w:val="2B219934"/>
    <w:rsid w:val="2B2706AE"/>
    <w:rsid w:val="2B80B86C"/>
    <w:rsid w:val="2C696B57"/>
    <w:rsid w:val="2CCA5909"/>
    <w:rsid w:val="2F194F66"/>
    <w:rsid w:val="30CD7A58"/>
    <w:rsid w:val="3138F32F"/>
    <w:rsid w:val="32352694"/>
    <w:rsid w:val="32ACBD4B"/>
    <w:rsid w:val="33AE11C9"/>
    <w:rsid w:val="35D871BC"/>
    <w:rsid w:val="3719B449"/>
    <w:rsid w:val="386BC032"/>
    <w:rsid w:val="38E91273"/>
    <w:rsid w:val="38F01C0F"/>
    <w:rsid w:val="3D17AC42"/>
    <w:rsid w:val="3F682986"/>
    <w:rsid w:val="402745AE"/>
    <w:rsid w:val="42F2D4E0"/>
    <w:rsid w:val="443BFF50"/>
    <w:rsid w:val="4833A6ED"/>
    <w:rsid w:val="4A10E89D"/>
    <w:rsid w:val="4A563DFE"/>
    <w:rsid w:val="4B19290F"/>
    <w:rsid w:val="4CFA6A78"/>
    <w:rsid w:val="4DF99490"/>
    <w:rsid w:val="50FC6269"/>
    <w:rsid w:val="5189C58B"/>
    <w:rsid w:val="5298DDA2"/>
    <w:rsid w:val="54C4A4C5"/>
    <w:rsid w:val="56D69D4F"/>
    <w:rsid w:val="5793AD5E"/>
    <w:rsid w:val="58A098AE"/>
    <w:rsid w:val="592F7DBF"/>
    <w:rsid w:val="5A52D4C4"/>
    <w:rsid w:val="5AE5DDBE"/>
    <w:rsid w:val="5B156387"/>
    <w:rsid w:val="5DF72A9B"/>
    <w:rsid w:val="5E3A707A"/>
    <w:rsid w:val="5F0FDA32"/>
    <w:rsid w:val="5FFBAA2B"/>
    <w:rsid w:val="65D9B411"/>
    <w:rsid w:val="65DF9A80"/>
    <w:rsid w:val="6684B6D7"/>
    <w:rsid w:val="6790AC7F"/>
    <w:rsid w:val="687E2548"/>
    <w:rsid w:val="6910F02C"/>
    <w:rsid w:val="69C4D46B"/>
    <w:rsid w:val="6A15A701"/>
    <w:rsid w:val="6A53F41A"/>
    <w:rsid w:val="6AE65B51"/>
    <w:rsid w:val="6B8E5560"/>
    <w:rsid w:val="6C48F595"/>
    <w:rsid w:val="6EA2759B"/>
    <w:rsid w:val="70790CDE"/>
    <w:rsid w:val="707EB079"/>
    <w:rsid w:val="71448DEC"/>
    <w:rsid w:val="7151A27C"/>
    <w:rsid w:val="71708F5E"/>
    <w:rsid w:val="7214DD3F"/>
    <w:rsid w:val="751DB2E0"/>
    <w:rsid w:val="768645CB"/>
    <w:rsid w:val="77423FD8"/>
    <w:rsid w:val="779395C2"/>
    <w:rsid w:val="7875DFA4"/>
    <w:rsid w:val="79BB1EA7"/>
    <w:rsid w:val="7A06C6C7"/>
    <w:rsid w:val="7B818A9F"/>
    <w:rsid w:val="7C50CAA1"/>
    <w:rsid w:val="7C6706E5"/>
    <w:rsid w:val="7CB77AED"/>
    <w:rsid w:val="7D51E0B9"/>
    <w:rsid w:val="7EC0E4E8"/>
    <w:rsid w:val="7F9EA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347"/>
  <w15:chartTrackingRefBased/>
  <w15:docId w15:val="{F264B853-230F-49E6-B0EF-50BA6C43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3BE8"/>
    <w:rPr>
      <w:color w:val="0000FF"/>
      <w:u w:val="single"/>
    </w:rPr>
  </w:style>
  <w:style w:type="character" w:styleId="CommentReference">
    <w:name w:val="annotation reference"/>
    <w:basedOn w:val="DefaultParagraphFont"/>
    <w:uiPriority w:val="99"/>
    <w:semiHidden/>
    <w:unhideWhenUsed/>
    <w:rsid w:val="00E73BE8"/>
    <w:rPr>
      <w:sz w:val="16"/>
      <w:szCs w:val="16"/>
    </w:rPr>
  </w:style>
  <w:style w:type="paragraph" w:styleId="CommentText">
    <w:name w:val="annotation text"/>
    <w:basedOn w:val="Normal"/>
    <w:link w:val="CommentTextChar"/>
    <w:uiPriority w:val="99"/>
    <w:semiHidden/>
    <w:unhideWhenUsed/>
    <w:rsid w:val="00E73BE8"/>
    <w:pPr>
      <w:spacing w:line="240" w:lineRule="auto"/>
    </w:pPr>
    <w:rPr>
      <w:sz w:val="20"/>
      <w:szCs w:val="20"/>
    </w:rPr>
  </w:style>
  <w:style w:type="character" w:customStyle="1" w:styleId="CommentTextChar">
    <w:name w:val="Comment Text Char"/>
    <w:basedOn w:val="DefaultParagraphFont"/>
    <w:link w:val="CommentText"/>
    <w:uiPriority w:val="99"/>
    <w:semiHidden/>
    <w:rsid w:val="00E73BE8"/>
    <w:rPr>
      <w:sz w:val="20"/>
      <w:szCs w:val="20"/>
    </w:rPr>
  </w:style>
  <w:style w:type="paragraph" w:styleId="CommentSubject">
    <w:name w:val="annotation subject"/>
    <w:basedOn w:val="CommentText"/>
    <w:next w:val="CommentText"/>
    <w:link w:val="CommentSubjectChar"/>
    <w:uiPriority w:val="99"/>
    <w:semiHidden/>
    <w:unhideWhenUsed/>
    <w:rsid w:val="00E73BE8"/>
    <w:rPr>
      <w:b/>
      <w:bCs/>
    </w:rPr>
  </w:style>
  <w:style w:type="character" w:customStyle="1" w:styleId="CommentSubjectChar">
    <w:name w:val="Comment Subject Char"/>
    <w:basedOn w:val="CommentTextChar"/>
    <w:link w:val="CommentSubject"/>
    <w:uiPriority w:val="99"/>
    <w:semiHidden/>
    <w:rsid w:val="00E73BE8"/>
    <w:rPr>
      <w:b/>
      <w:bCs/>
      <w:sz w:val="20"/>
      <w:szCs w:val="20"/>
    </w:rPr>
  </w:style>
  <w:style w:type="paragraph" w:styleId="BalloonText">
    <w:name w:val="Balloon Text"/>
    <w:basedOn w:val="Normal"/>
    <w:link w:val="BalloonTextChar"/>
    <w:uiPriority w:val="99"/>
    <w:semiHidden/>
    <w:unhideWhenUsed/>
    <w:rsid w:val="00E73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E8"/>
    <w:rPr>
      <w:rFonts w:ascii="Segoe UI" w:hAnsi="Segoe UI" w:cs="Segoe UI"/>
      <w:sz w:val="18"/>
      <w:szCs w:val="18"/>
    </w:rPr>
  </w:style>
  <w:style w:type="paragraph" w:customStyle="1" w:styleId="paragraph">
    <w:name w:val="paragraph"/>
    <w:basedOn w:val="Normal"/>
    <w:rsid w:val="00826D0E"/>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826D0E"/>
  </w:style>
  <w:style w:type="character" w:customStyle="1" w:styleId="tabchar">
    <w:name w:val="tabchar"/>
    <w:basedOn w:val="DefaultParagraphFont"/>
    <w:rsid w:val="00826D0E"/>
  </w:style>
  <w:style w:type="character" w:customStyle="1" w:styleId="eop">
    <w:name w:val="eop"/>
    <w:basedOn w:val="DefaultParagraphFont"/>
    <w:rsid w:val="0082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e500cf242b5040a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hyperlink" Target="https://www.h-gac.com/regional-conserv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d2915-640f-4ae1-a6e4-5ff3c4b31526">
      <Terms xmlns="http://schemas.microsoft.com/office/infopath/2007/PartnerControls"/>
    </lcf76f155ced4ddcb4097134ff3c332f>
    <TaxCatchAll xmlns="22ad1871-8450-4237-abca-b864fc4873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4A29EF8BFD24E97A6E60247B0E9B7" ma:contentTypeVersion="16" ma:contentTypeDescription="Create a new document." ma:contentTypeScope="" ma:versionID="994e50b88d4774758c633fc3914d2b15">
  <xsd:schema xmlns:xsd="http://www.w3.org/2001/XMLSchema" xmlns:xs="http://www.w3.org/2001/XMLSchema" xmlns:p="http://schemas.microsoft.com/office/2006/metadata/properties" xmlns:ns2="96fd2915-640f-4ae1-a6e4-5ff3c4b31526" xmlns:ns3="22ad1871-8450-4237-abca-b864fc487310" targetNamespace="http://schemas.microsoft.com/office/2006/metadata/properties" ma:root="true" ma:fieldsID="c4bc2aed104145c0dacea1d14d55776b" ns2:_="" ns3:_="">
    <xsd:import namespace="96fd2915-640f-4ae1-a6e4-5ff3c4b31526"/>
    <xsd:import namespace="22ad1871-8450-4237-abca-b864fc487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2915-640f-4ae1-a6e4-5ff3c4b3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1871-8450-4237-abca-b864fc4873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c43868-b402-4d59-a561-282b0ba47bb2}" ma:internalName="TaxCatchAll" ma:showField="CatchAllData" ma:web="22ad1871-8450-4237-abca-b864fc487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95829-6BB5-4F26-8F5D-6A8551543ADA}">
  <ds:schemaRefs>
    <ds:schemaRef ds:uri="http://schemas.microsoft.com/office/2006/metadata/properties"/>
    <ds:schemaRef ds:uri="http://schemas.microsoft.com/office/infopath/2007/PartnerControls"/>
    <ds:schemaRef ds:uri="96fd2915-640f-4ae1-a6e4-5ff3c4b31526"/>
    <ds:schemaRef ds:uri="22ad1871-8450-4237-abca-b864fc487310"/>
  </ds:schemaRefs>
</ds:datastoreItem>
</file>

<file path=customXml/itemProps2.xml><?xml version="1.0" encoding="utf-8"?>
<ds:datastoreItem xmlns:ds="http://schemas.openxmlformats.org/officeDocument/2006/customXml" ds:itemID="{26977230-C899-45DF-845F-2C4A5D786084}">
  <ds:schemaRefs>
    <ds:schemaRef ds:uri="http://schemas.microsoft.com/sharepoint/v3/contenttype/forms"/>
  </ds:schemaRefs>
</ds:datastoreItem>
</file>

<file path=customXml/itemProps3.xml><?xml version="1.0" encoding="utf-8"?>
<ds:datastoreItem xmlns:ds="http://schemas.openxmlformats.org/officeDocument/2006/customXml" ds:itemID="{A6730B23-63F2-47FD-BBA3-7A9F58080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2915-640f-4ae1-a6e4-5ff3c4b31526"/>
    <ds:schemaRef ds:uri="22ad1871-8450-4237-abca-b864fc487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16</cp:revision>
  <dcterms:created xsi:type="dcterms:W3CDTF">2021-08-02T13:55:00Z</dcterms:created>
  <dcterms:modified xsi:type="dcterms:W3CDTF">2022-09-27T19:18:00Z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0x010100E974A29EF8BFD24E97A6E60247B0E9B7</vt:lpwstr>
  </property>
  <property fmtid="{D5CDD505-2E9C-101B-9397-08002B2CF9AE}" pid="3" name="MediaServiceImageTags">
    <vt:lpwstr/>
  </property>
</Properties>
</file>