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AE530" w14:textId="09282895" w:rsidR="008E0A08" w:rsidRPr="00F943AA" w:rsidRDefault="00F943AA" w:rsidP="00F943AA">
      <w:pPr>
        <w:shd w:val="clear" w:color="auto" w:fill="FFFFFF"/>
        <w:spacing w:before="120" w:after="120"/>
        <w:jc w:val="center"/>
        <w:outlineLvl w:val="1"/>
        <w:rPr>
          <w:rFonts w:ascii="Arial Narrow" w:hAnsi="Arial Narrow"/>
          <w:b/>
          <w:sz w:val="28"/>
          <w:szCs w:val="28"/>
        </w:rPr>
      </w:pPr>
      <w:r w:rsidRPr="00F943AA">
        <w:rPr>
          <w:rFonts w:ascii="Arial Narrow" w:hAnsi="Arial Narrow"/>
          <w:b/>
          <w:sz w:val="28"/>
          <w:szCs w:val="28"/>
        </w:rPr>
        <w:t>Public Information Message – Private Property Debris Removal</w:t>
      </w:r>
    </w:p>
    <w:p w14:paraId="4C4E7BBB" w14:textId="77777777" w:rsidR="00F943AA" w:rsidRDefault="00F943AA"/>
    <w:p w14:paraId="27D62743" w14:textId="77777777" w:rsidR="00F943AA" w:rsidRDefault="00F943AA"/>
    <w:p w14:paraId="0088E530" w14:textId="64A98629" w:rsidR="00F943AA" w:rsidRDefault="00F943AA" w:rsidP="00F943AA">
      <w:pPr>
        <w:shd w:val="clear" w:color="auto" w:fill="FFFFFF"/>
        <w:spacing w:before="120" w:after="120"/>
        <w:outlineLvl w:val="1"/>
      </w:pPr>
      <w:r w:rsidRPr="0036461A">
        <w:rPr>
          <w:rFonts w:ascii="Arial Narrow" w:hAnsi="Arial Narrow"/>
          <w:b/>
          <w:sz w:val="28"/>
          <w:szCs w:val="28"/>
        </w:rPr>
        <w:t xml:space="preserve">For Immediate Release </w:t>
      </w:r>
    </w:p>
    <w:p w14:paraId="1ECD08CE" w14:textId="77777777" w:rsidR="00F943AA" w:rsidRPr="00AC43B1" w:rsidRDefault="00F943AA" w:rsidP="00F943AA">
      <w:pPr>
        <w:spacing w:after="120"/>
        <w:contextualSpacing/>
      </w:pPr>
      <w:r w:rsidRPr="00112B03">
        <w:rPr>
          <w:b/>
          <w:szCs w:val="24"/>
        </w:rPr>
        <w:t>JURISDICTION NAME. –</w:t>
      </w:r>
      <w:r>
        <w:rPr>
          <w:b/>
          <w:szCs w:val="24"/>
        </w:rPr>
        <w:t xml:space="preserve"> </w:t>
      </w:r>
      <w:r w:rsidRPr="00112B03">
        <w:rPr>
          <w:b/>
          <w:szCs w:val="24"/>
        </w:rPr>
        <w:t>JURISDICTION NAME</w:t>
      </w:r>
      <w:r>
        <w:rPr>
          <w:b/>
          <w:szCs w:val="24"/>
        </w:rPr>
        <w:t xml:space="preserve"> </w:t>
      </w:r>
      <w:r w:rsidRPr="002D1349">
        <w:rPr>
          <w:bCs/>
          <w:szCs w:val="24"/>
        </w:rPr>
        <w:t>will be initiating a</w:t>
      </w:r>
      <w:r>
        <w:rPr>
          <w:b/>
          <w:szCs w:val="24"/>
        </w:rPr>
        <w:t xml:space="preserve"> </w:t>
      </w:r>
      <w:r w:rsidRPr="00AC43B1">
        <w:t>Private Property Debris Removal (PPDR) program</w:t>
      </w:r>
      <w:r>
        <w:t xml:space="preserve"> from </w:t>
      </w:r>
      <w:r w:rsidRPr="00590AFA">
        <w:rPr>
          <w:b/>
        </w:rPr>
        <w:t xml:space="preserve">INSERT </w:t>
      </w:r>
      <w:r>
        <w:rPr>
          <w:b/>
        </w:rPr>
        <w:t>INCIDENT</w:t>
      </w:r>
      <w:r w:rsidRPr="00AC43B1">
        <w:t xml:space="preserve">. This program, scheduled to go into effect </w:t>
      </w:r>
      <w:r w:rsidRPr="001D143E">
        <w:rPr>
          <w:b/>
          <w:bCs/>
        </w:rPr>
        <w:t>DATE OF START OF PPDR</w:t>
      </w:r>
      <w:r w:rsidRPr="00AC43B1">
        <w:t xml:space="preserve">, was developed in coordination with </w:t>
      </w:r>
      <w:r>
        <w:t xml:space="preserve">the </w:t>
      </w:r>
      <w:r w:rsidRPr="00AC43B1">
        <w:t xml:space="preserve">Federal Emergency Management Agency (FEMA), which authorizes </w:t>
      </w:r>
      <w:r w:rsidRPr="00112B03">
        <w:rPr>
          <w:b/>
          <w:szCs w:val="24"/>
        </w:rPr>
        <w:t>JURISDICTION NAME</w:t>
      </w:r>
      <w:r w:rsidRPr="00AC43B1">
        <w:t xml:space="preserve"> to collect disaster-related debris from residential properties impacted by </w:t>
      </w:r>
      <w:r w:rsidRPr="00590AFA">
        <w:rPr>
          <w:b/>
        </w:rPr>
        <w:t xml:space="preserve">INSERT </w:t>
      </w:r>
      <w:r>
        <w:rPr>
          <w:b/>
        </w:rPr>
        <w:t>INCIDENT</w:t>
      </w:r>
      <w:r w:rsidRPr="00AC43B1">
        <w:t xml:space="preserve">. </w:t>
      </w:r>
    </w:p>
    <w:p w14:paraId="3AD77A50" w14:textId="77777777" w:rsidR="00F943AA" w:rsidRPr="00AC43B1" w:rsidRDefault="00F943AA" w:rsidP="00F943AA">
      <w:pPr>
        <w:spacing w:after="120"/>
        <w:contextualSpacing/>
      </w:pPr>
      <w:r w:rsidRPr="00AC43B1">
        <w:t xml:space="preserve">Through the program, </w:t>
      </w:r>
      <w:r w:rsidRPr="00112B03">
        <w:rPr>
          <w:b/>
          <w:szCs w:val="24"/>
        </w:rPr>
        <w:t>JURISDICTION NAME</w:t>
      </w:r>
      <w:r w:rsidRPr="00AC43B1">
        <w:t xml:space="preserve"> debris removal contractors will be able to enter residential property to remove storm generated debris, provided the County has received a signed Right-of-Entry (ROE) agreement from the </w:t>
      </w:r>
      <w:r>
        <w:t>property owner</w:t>
      </w:r>
      <w:r w:rsidRPr="00AC43B1">
        <w:t xml:space="preserve">. </w:t>
      </w:r>
      <w:r w:rsidRPr="000175C4">
        <w:t>To</w:t>
      </w:r>
      <w:r w:rsidRPr="00AC43B1">
        <w:t xml:space="preserve"> qualify, </w:t>
      </w:r>
      <w:r w:rsidRPr="000175C4">
        <w:t xml:space="preserve">to be in the PPDR program property owners </w:t>
      </w:r>
      <w:r w:rsidRPr="00AC43B1">
        <w:t>must:</w:t>
      </w:r>
      <w:r w:rsidRPr="00AC43B1">
        <w:rPr>
          <w:b/>
          <w:bCs/>
        </w:rPr>
        <w:t xml:space="preserve"> </w:t>
      </w:r>
    </w:p>
    <w:p w14:paraId="777C2C3C" w14:textId="77777777" w:rsidR="00F943AA" w:rsidRPr="00AC43B1" w:rsidRDefault="00F943AA" w:rsidP="00F943AA">
      <w:pPr>
        <w:pStyle w:val="ListParagraph"/>
        <w:numPr>
          <w:ilvl w:val="0"/>
          <w:numId w:val="1"/>
        </w:numPr>
        <w:spacing w:after="120"/>
      </w:pPr>
      <w:r w:rsidRPr="00AC43B1">
        <w:t xml:space="preserve">Meet with a </w:t>
      </w:r>
      <w:r w:rsidRPr="000C045F">
        <w:rPr>
          <w:b/>
          <w:szCs w:val="24"/>
        </w:rPr>
        <w:t>JURISDICTION NAME</w:t>
      </w:r>
      <w:r w:rsidRPr="00AC43B1">
        <w:t xml:space="preserve"> PPDR coordinator at one of the locations below to provide proof of homeownership and complete a Right-of-Entry (ROE) form </w:t>
      </w:r>
    </w:p>
    <w:p w14:paraId="71B9E1CB" w14:textId="77777777" w:rsidR="00F943AA" w:rsidRPr="00AC43B1" w:rsidRDefault="00F943AA" w:rsidP="00F943AA">
      <w:pPr>
        <w:pStyle w:val="ListParagraph"/>
        <w:numPr>
          <w:ilvl w:val="0"/>
          <w:numId w:val="1"/>
        </w:numPr>
        <w:spacing w:after="120"/>
      </w:pPr>
      <w:r w:rsidRPr="00AC43B1">
        <w:t>Sign a hold harmless agreement to assure that the federal government, its respective employees, agents, contractors, and subcontractors are indemnified and held harmless as to any claims arising from debris removal</w:t>
      </w:r>
      <w:r>
        <w:t>.</w:t>
      </w:r>
      <w:r w:rsidRPr="00AC43B1">
        <w:t xml:space="preserve"> </w:t>
      </w:r>
    </w:p>
    <w:p w14:paraId="03182D73" w14:textId="77777777" w:rsidR="00F943AA" w:rsidRPr="00AC43B1" w:rsidRDefault="00F943AA" w:rsidP="00F943AA">
      <w:pPr>
        <w:pStyle w:val="ListParagraph"/>
        <w:numPr>
          <w:ilvl w:val="0"/>
          <w:numId w:val="1"/>
        </w:numPr>
        <w:spacing w:after="120"/>
      </w:pPr>
      <w:r w:rsidRPr="00AC43B1">
        <w:t xml:space="preserve">Provide a copy of </w:t>
      </w:r>
      <w:r>
        <w:t xml:space="preserve">a </w:t>
      </w:r>
      <w:r w:rsidRPr="00AC43B1">
        <w:t>valid Texas ID/driver license matching the property address</w:t>
      </w:r>
      <w:r>
        <w:t>.</w:t>
      </w:r>
      <w:r w:rsidRPr="00AC43B1">
        <w:t xml:space="preserve"> </w:t>
      </w:r>
    </w:p>
    <w:p w14:paraId="51943C44" w14:textId="77777777" w:rsidR="00F943AA" w:rsidRPr="00AC43B1" w:rsidRDefault="00F943AA" w:rsidP="00F943AA">
      <w:pPr>
        <w:pStyle w:val="ListParagraph"/>
        <w:numPr>
          <w:ilvl w:val="0"/>
          <w:numId w:val="1"/>
        </w:numPr>
        <w:spacing w:after="120"/>
      </w:pPr>
      <w:r w:rsidRPr="00AC43B1">
        <w:t xml:space="preserve">Remit any insurance proceeds </w:t>
      </w:r>
      <w:r>
        <w:t>received for debris removal</w:t>
      </w:r>
      <w:r w:rsidRPr="000C045F">
        <w:rPr>
          <w:b/>
          <w:szCs w:val="24"/>
        </w:rPr>
        <w:t>.</w:t>
      </w:r>
      <w:r w:rsidRPr="00AC43B1">
        <w:t xml:space="preserve"> </w:t>
      </w:r>
      <w:r>
        <w:t xml:space="preserve"> </w:t>
      </w:r>
    </w:p>
    <w:p w14:paraId="3ED8CBFB" w14:textId="77777777" w:rsidR="00F943AA" w:rsidRPr="00AC43B1" w:rsidRDefault="00F943AA" w:rsidP="00F943AA">
      <w:pPr>
        <w:spacing w:after="120"/>
        <w:contextualSpacing/>
      </w:pPr>
    </w:p>
    <w:p w14:paraId="1E162D69" w14:textId="77777777" w:rsidR="00F943AA" w:rsidRPr="00AC43B1" w:rsidRDefault="00F943AA" w:rsidP="00F943AA">
      <w:pPr>
        <w:spacing w:after="120"/>
        <w:contextualSpacing/>
      </w:pPr>
      <w:r w:rsidRPr="00AC43B1">
        <w:t xml:space="preserve">Residents can apply in person at the </w:t>
      </w:r>
      <w:r w:rsidRPr="0086428F">
        <w:rPr>
          <w:b/>
          <w:bCs/>
        </w:rPr>
        <w:t xml:space="preserve">INSERT </w:t>
      </w:r>
      <w:r w:rsidRPr="00AC43B1">
        <w:rPr>
          <w:b/>
          <w:bCs/>
        </w:rPr>
        <w:t xml:space="preserve">PPDR APPLICATION CENTER, </w:t>
      </w:r>
      <w:r w:rsidRPr="00AC43B1">
        <w:t xml:space="preserve">located </w:t>
      </w:r>
      <w:r w:rsidRPr="0086428F">
        <w:t>at</w:t>
      </w:r>
      <w:r w:rsidRPr="00AC43B1">
        <w:rPr>
          <w:b/>
          <w:bCs/>
        </w:rPr>
        <w:t xml:space="preserve"> </w:t>
      </w:r>
      <w:r>
        <w:rPr>
          <w:b/>
          <w:bCs/>
        </w:rPr>
        <w:t>PROVIDE LOCATION(S)</w:t>
      </w:r>
      <w:r w:rsidRPr="00AC43B1">
        <w:rPr>
          <w:b/>
          <w:bCs/>
        </w:rPr>
        <w:t xml:space="preserve">. </w:t>
      </w:r>
    </w:p>
    <w:p w14:paraId="53D8C4B9" w14:textId="77777777" w:rsidR="00F943AA" w:rsidRDefault="00F943AA" w:rsidP="00F943AA">
      <w:pPr>
        <w:spacing w:after="120"/>
        <w:contextualSpacing/>
        <w:rPr>
          <w:b/>
          <w:szCs w:val="24"/>
        </w:rPr>
      </w:pPr>
      <w:r w:rsidRPr="00AC43B1">
        <w:t xml:space="preserve">Applications will be accepted beginning at </w:t>
      </w:r>
      <w:bookmarkStart w:id="0" w:name="_Hlk140737530"/>
      <w:r w:rsidRPr="0086428F">
        <w:rPr>
          <w:b/>
          <w:bCs/>
        </w:rPr>
        <w:t>START TIME/DATE</w:t>
      </w:r>
      <w:r>
        <w:t xml:space="preserve"> </w:t>
      </w:r>
      <w:bookmarkEnd w:id="0"/>
      <w:r>
        <w:t xml:space="preserve">to </w:t>
      </w:r>
      <w:r w:rsidRPr="0086428F">
        <w:rPr>
          <w:b/>
          <w:bCs/>
        </w:rPr>
        <w:t>END TIME/DATE</w:t>
      </w:r>
      <w:r w:rsidRPr="00AC43B1">
        <w:t>.</w:t>
      </w:r>
      <w:r>
        <w:t xml:space="preserve"> PPDR Applications can be downloaded from the </w:t>
      </w:r>
      <w:r w:rsidRPr="00776314">
        <w:rPr>
          <w:b/>
          <w:bCs/>
        </w:rPr>
        <w:t>JURISDICTION NAME</w:t>
      </w:r>
      <w:r>
        <w:t xml:space="preserve"> website at </w:t>
      </w:r>
      <w:r w:rsidRPr="001C7B15">
        <w:rPr>
          <w:b/>
          <w:szCs w:val="24"/>
        </w:rPr>
        <w:t>INSERT WEB SITE</w:t>
      </w:r>
      <w:r>
        <w:rPr>
          <w:b/>
          <w:szCs w:val="24"/>
        </w:rPr>
        <w:t>.</w:t>
      </w:r>
    </w:p>
    <w:p w14:paraId="3DFFD429" w14:textId="77777777" w:rsidR="00F943AA" w:rsidRDefault="00F943AA" w:rsidP="00F943AA">
      <w:pPr>
        <w:spacing w:after="120"/>
        <w:contextualSpacing/>
        <w:rPr>
          <w:b/>
          <w:szCs w:val="24"/>
        </w:rPr>
      </w:pPr>
    </w:p>
    <w:p w14:paraId="1A7AF267" w14:textId="77777777" w:rsidR="00F943AA" w:rsidRPr="00112B03" w:rsidRDefault="00F943AA" w:rsidP="00F943AA">
      <w:pPr>
        <w:shd w:val="clear" w:color="auto" w:fill="FFFFFF"/>
        <w:spacing w:after="120"/>
        <w:contextualSpacing/>
        <w:rPr>
          <w:rFonts w:eastAsiaTheme="minorHAnsi"/>
          <w:szCs w:val="24"/>
        </w:rPr>
      </w:pPr>
      <w:r>
        <w:rPr>
          <w:szCs w:val="24"/>
        </w:rPr>
        <w:t xml:space="preserve">For more information, please go to the </w:t>
      </w:r>
      <w:r w:rsidRPr="001C7B15">
        <w:rPr>
          <w:b/>
          <w:szCs w:val="24"/>
        </w:rPr>
        <w:t>JURISDICTION NAME INSERT WEB SITE, APP, INSERT SOCIAL MEDIA SITE(S), or by calling INSERT NUMBER.</w:t>
      </w:r>
    </w:p>
    <w:p w14:paraId="4F43D663" w14:textId="77777777" w:rsidR="00F943AA" w:rsidRDefault="00F943AA"/>
    <w:sectPr w:rsidR="00F943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A2BAB"/>
    <w:multiLevelType w:val="hybridMultilevel"/>
    <w:tmpl w:val="DD48BE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659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3AA"/>
    <w:rsid w:val="00387932"/>
    <w:rsid w:val="007E6C48"/>
    <w:rsid w:val="0086094E"/>
    <w:rsid w:val="008E0A08"/>
    <w:rsid w:val="00B720DB"/>
    <w:rsid w:val="00F9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C4379"/>
  <w15:chartTrackingRefBased/>
  <w15:docId w15:val="{F7A20957-B1FA-4CD0-B600-73CB05F9D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3AA"/>
    <w:pPr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1460</Characters>
  <Application>Microsoft Office Word</Application>
  <DocSecurity>0</DocSecurity>
  <Lines>12</Lines>
  <Paragraphs>3</Paragraphs>
  <ScaleCrop>false</ScaleCrop>
  <Company>Tetra Tech Inc.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Rutherford, Brian</dc:creator>
  <cp:keywords/>
  <dc:description/>
  <cp:lastModifiedBy>Rutherford, Brian</cp:lastModifiedBy>
  <cp:revision>1</cp:revision>
  <dcterms:created xsi:type="dcterms:W3CDTF">2023-07-21T15:26:00Z</dcterms:created>
  <dcterms:modified xsi:type="dcterms:W3CDTF">2023-07-21T15:28:00Z</dcterms:modified>
</cp:coreProperties>
</file>