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62B4A062" w:rsidR="005A47DD" w:rsidRPr="00E8673B" w:rsidRDefault="005A47DD" w:rsidP="00DB54BC">
      <w:pPr>
        <w:spacing w:after="100" w:afterAutospacing="1" w:line="240" w:lineRule="auto"/>
        <w:rPr>
          <w:rFonts w:asciiTheme="minorHAnsi" w:hAnsiTheme="minorHAnsi" w:cstheme="minorHAnsi"/>
          <w:b/>
          <w:bCs/>
          <w:sz w:val="22"/>
          <w:szCs w:val="22"/>
        </w:rPr>
      </w:pPr>
      <w:r w:rsidRPr="00E8673B">
        <w:rPr>
          <w:rFonts w:asciiTheme="minorHAnsi" w:hAnsiTheme="minorHAnsi" w:cstheme="minorHAnsi"/>
          <w:b/>
          <w:bCs/>
          <w:sz w:val="22"/>
          <w:szCs w:val="22"/>
        </w:rPr>
        <w:t>March Social Media Captions - Plastic</w:t>
      </w:r>
    </w:p>
    <w:tbl>
      <w:tblPr>
        <w:tblStyle w:val="TableGrid"/>
        <w:tblW w:w="0" w:type="auto"/>
        <w:tblLook w:val="04A0" w:firstRow="1" w:lastRow="0" w:firstColumn="1" w:lastColumn="0" w:noHBand="0" w:noVBand="1"/>
      </w:tblPr>
      <w:tblGrid>
        <w:gridCol w:w="2245"/>
        <w:gridCol w:w="7825"/>
      </w:tblGrid>
      <w:tr w:rsidR="00C0555B" w:rsidRPr="00E8673B" w14:paraId="2CC4D51E" w14:textId="77777777" w:rsidTr="009A3C74">
        <w:tc>
          <w:tcPr>
            <w:tcW w:w="10070" w:type="dxa"/>
            <w:gridSpan w:val="2"/>
          </w:tcPr>
          <w:p w14:paraId="6F7313A0" w14:textId="77777777" w:rsidR="00C0555B" w:rsidRPr="00E8673B" w:rsidRDefault="00C0555B" w:rsidP="00DB54BC">
            <w:pPr>
              <w:spacing w:after="100" w:afterAutospacing="1"/>
              <w:rPr>
                <w:rFonts w:asciiTheme="minorHAnsi" w:hAnsiTheme="minorHAnsi" w:cstheme="minorHAnsi"/>
                <w:b/>
                <w:bCs/>
                <w:sz w:val="22"/>
                <w:szCs w:val="22"/>
              </w:rPr>
            </w:pPr>
            <w:r w:rsidRPr="00E8673B">
              <w:rPr>
                <w:rFonts w:asciiTheme="minorHAnsi" w:hAnsiTheme="minorHAnsi" w:cstheme="minorHAnsi"/>
                <w:b/>
                <w:bCs/>
                <w:sz w:val="22"/>
                <w:szCs w:val="22"/>
              </w:rPr>
              <w:t>Facebook</w:t>
            </w:r>
          </w:p>
        </w:tc>
      </w:tr>
      <w:tr w:rsidR="003E6287" w:rsidRPr="00E8673B" w14:paraId="14B43131" w14:textId="77777777" w:rsidTr="00903DDD">
        <w:tc>
          <w:tcPr>
            <w:tcW w:w="2245" w:type="dxa"/>
          </w:tcPr>
          <w:p w14:paraId="3E6A113A" w14:textId="77777777" w:rsidR="003E6287" w:rsidRPr="00E8673B" w:rsidRDefault="003E6287" w:rsidP="00DB54BC">
            <w:pPr>
              <w:spacing w:after="100" w:afterAutospacing="1"/>
              <w:rPr>
                <w:rFonts w:asciiTheme="minorHAnsi" w:hAnsiTheme="minorHAnsi" w:cstheme="minorHAnsi"/>
                <w:sz w:val="22"/>
                <w:szCs w:val="22"/>
              </w:rPr>
            </w:pPr>
          </w:p>
          <w:p w14:paraId="6AE10AD3" w14:textId="53B78B72" w:rsidR="00C0555B" w:rsidRPr="00E8673B" w:rsidRDefault="00C0555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Image1-FB-Plastic</w:t>
            </w:r>
          </w:p>
          <w:p w14:paraId="16309A45" w14:textId="3BBB04D8" w:rsidR="000574B1" w:rsidRPr="00E8673B" w:rsidRDefault="000574B1" w:rsidP="00DB54BC">
            <w:pPr>
              <w:spacing w:after="100" w:afterAutospacing="1"/>
              <w:rPr>
                <w:rFonts w:asciiTheme="minorHAnsi" w:hAnsiTheme="minorHAnsi" w:cstheme="minorHAnsi"/>
                <w:sz w:val="22"/>
                <w:szCs w:val="22"/>
              </w:rPr>
            </w:pPr>
          </w:p>
        </w:tc>
        <w:tc>
          <w:tcPr>
            <w:tcW w:w="7825" w:type="dxa"/>
            <w:vAlign w:val="center"/>
          </w:tcPr>
          <w:p w14:paraId="619B0FA6" w14:textId="36F15D78" w:rsidR="00C0555B" w:rsidRPr="00E8673B" w:rsidRDefault="003E6287"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 xml:space="preserve">Plastic bottles are one of the easiest items to recycle. Just </w:t>
            </w:r>
            <w:r w:rsidR="009A3C74" w:rsidRPr="00E8673B">
              <w:rPr>
                <w:rFonts w:asciiTheme="minorHAnsi" w:hAnsiTheme="minorHAnsi" w:cstheme="minorHAnsi"/>
                <w:sz w:val="22"/>
                <w:szCs w:val="22"/>
              </w:rPr>
              <w:t>rinse</w:t>
            </w:r>
            <w:r w:rsidRPr="00E8673B">
              <w:rPr>
                <w:rFonts w:asciiTheme="minorHAnsi" w:hAnsiTheme="minorHAnsi" w:cstheme="minorHAnsi"/>
                <w:sz w:val="22"/>
                <w:szCs w:val="22"/>
              </w:rPr>
              <w:t xml:space="preserve"> them out and toss them in the bin. OR, consider reducing your use of single-use plastic bottles by bringing your own reusable and refillable water bottle. #recycling #</w:t>
            </w:r>
            <w:proofErr w:type="spellStart"/>
            <w:r w:rsidRPr="00E8673B">
              <w:rPr>
                <w:rFonts w:asciiTheme="minorHAnsi" w:hAnsiTheme="minorHAnsi" w:cstheme="minorHAnsi"/>
                <w:sz w:val="22"/>
                <w:szCs w:val="22"/>
              </w:rPr>
              <w:t>plasticrecycling</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therecyclingpartnership</w:t>
            </w:r>
            <w:proofErr w:type="spellEnd"/>
          </w:p>
        </w:tc>
      </w:tr>
      <w:tr w:rsidR="003E6287" w:rsidRPr="00E8673B" w14:paraId="248EF046" w14:textId="77777777" w:rsidTr="00903DDD">
        <w:tc>
          <w:tcPr>
            <w:tcW w:w="2245" w:type="dxa"/>
          </w:tcPr>
          <w:p w14:paraId="5FCFEF21" w14:textId="354FD871" w:rsidR="009A3C74" w:rsidRPr="00E8673B" w:rsidRDefault="00C0555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Image2-FB-Plastic</w:t>
            </w:r>
          </w:p>
        </w:tc>
        <w:tc>
          <w:tcPr>
            <w:tcW w:w="7825" w:type="dxa"/>
          </w:tcPr>
          <w:p w14:paraId="4715A605" w14:textId="77777777" w:rsidR="00C0555B" w:rsidRPr="00E8673B" w:rsidRDefault="00C0555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To-go containers are recyclable – but reduce by bringing your own container to restaurants</w:t>
            </w:r>
          </w:p>
        </w:tc>
      </w:tr>
      <w:tr w:rsidR="003E6287" w:rsidRPr="00E8673B" w14:paraId="7CB30932" w14:textId="77777777" w:rsidTr="00903DDD">
        <w:tc>
          <w:tcPr>
            <w:tcW w:w="2245" w:type="dxa"/>
          </w:tcPr>
          <w:p w14:paraId="3613F5E3" w14:textId="221C0A85" w:rsidR="00B4583B" w:rsidRPr="00E8673B" w:rsidRDefault="00B4583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Image3-FB-Plastic</w:t>
            </w:r>
          </w:p>
          <w:p w14:paraId="1AA47AD5" w14:textId="621D1AD2" w:rsidR="00B4583B" w:rsidRPr="00E8673B" w:rsidRDefault="00B4583B" w:rsidP="00DB54BC">
            <w:pPr>
              <w:spacing w:after="100" w:afterAutospacing="1"/>
              <w:rPr>
                <w:rFonts w:asciiTheme="minorHAnsi" w:hAnsiTheme="minorHAnsi" w:cstheme="minorHAnsi"/>
                <w:sz w:val="22"/>
                <w:szCs w:val="22"/>
              </w:rPr>
            </w:pPr>
          </w:p>
        </w:tc>
        <w:tc>
          <w:tcPr>
            <w:tcW w:w="7825" w:type="dxa"/>
          </w:tcPr>
          <w:p w14:paraId="76E78ADA" w14:textId="77777777" w:rsidR="00B4583B" w:rsidRPr="00E8673B" w:rsidRDefault="00B4583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Baby wipes are not recyclable (or flushable), but the plastic box may be. But before you toss it in the recycling bin, think about how you can reuse it for storing small items, making a first aid kit, or planting some seeds. Check out some of these ideas.</w:t>
            </w:r>
          </w:p>
          <w:p w14:paraId="33090935" w14:textId="2BC6D45E" w:rsidR="009A3C74" w:rsidRPr="00E8673B" w:rsidRDefault="00B4583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https://www.diyncrafts.com/18054/repurpose/30-surprising-ways-re-purpose-baby-wipe-containers</w:t>
            </w:r>
          </w:p>
        </w:tc>
      </w:tr>
      <w:tr w:rsidR="003E6287" w:rsidRPr="00E8673B" w14:paraId="5EA0393B" w14:textId="77777777" w:rsidTr="00903DDD">
        <w:tc>
          <w:tcPr>
            <w:tcW w:w="2245" w:type="dxa"/>
          </w:tcPr>
          <w:p w14:paraId="6E4C4750" w14:textId="7A7585F1" w:rsidR="00C0555B" w:rsidRPr="00E8673B" w:rsidRDefault="00C0555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Image4- FB-Plastic</w:t>
            </w:r>
          </w:p>
          <w:p w14:paraId="7B74C649" w14:textId="794918D2" w:rsidR="009A3C74" w:rsidRPr="00E8673B" w:rsidRDefault="009A3C74" w:rsidP="00DB54BC">
            <w:pPr>
              <w:spacing w:after="100" w:afterAutospacing="1"/>
              <w:rPr>
                <w:rFonts w:asciiTheme="minorHAnsi" w:hAnsiTheme="minorHAnsi" w:cstheme="minorHAnsi"/>
                <w:sz w:val="22"/>
                <w:szCs w:val="22"/>
              </w:rPr>
            </w:pPr>
          </w:p>
        </w:tc>
        <w:tc>
          <w:tcPr>
            <w:tcW w:w="7825" w:type="dxa"/>
          </w:tcPr>
          <w:p w14:paraId="49E7D9ED" w14:textId="4B863A4E" w:rsidR="009A3C74" w:rsidRPr="00E8673B" w:rsidRDefault="00B047B3" w:rsidP="00DB54BC">
            <w:pPr>
              <w:spacing w:after="100" w:afterAutospacing="1"/>
              <w:rPr>
                <w:rFonts w:asciiTheme="minorHAnsi" w:hAnsiTheme="minorHAnsi" w:cstheme="minorHAnsi"/>
                <w:sz w:val="22"/>
                <w:szCs w:val="22"/>
              </w:rPr>
            </w:pPr>
            <w:r w:rsidRPr="00E8673B">
              <w:rPr>
                <w:rFonts w:asciiTheme="minorHAnsi" w:hAnsiTheme="minorHAnsi" w:cstheme="minorHAnsi"/>
                <w:color w:val="1C1E21"/>
                <w:sz w:val="22"/>
                <w:szCs w:val="22"/>
                <w:shd w:val="clear" w:color="auto" w:fill="FFFFFF"/>
              </w:rPr>
              <w:t>While you are staying at home, remember, many food items come in plastic tubs. Most of these are recyclable, but be sure to use them for leftovers a few more times before tossing them in the bin. </w:t>
            </w:r>
            <w:hyperlink r:id="rId9" w:history="1">
              <w:r w:rsidRPr="00E8673B">
                <w:rPr>
                  <w:rStyle w:val="58cl"/>
                  <w:rFonts w:asciiTheme="minorHAnsi" w:hAnsiTheme="minorHAnsi" w:cstheme="minorHAnsi"/>
                  <w:color w:val="365899"/>
                  <w:sz w:val="22"/>
                  <w:szCs w:val="22"/>
                  <w:shd w:val="clear" w:color="auto" w:fill="FFFFFF"/>
                </w:rPr>
                <w:t>#</w:t>
              </w:r>
              <w:r w:rsidRPr="00E8673B">
                <w:rPr>
                  <w:rStyle w:val="58cm"/>
                  <w:rFonts w:asciiTheme="minorHAnsi" w:hAnsiTheme="minorHAnsi" w:cstheme="minorHAnsi"/>
                  <w:color w:val="385898"/>
                  <w:sz w:val="22"/>
                  <w:szCs w:val="22"/>
                  <w:shd w:val="clear" w:color="auto" w:fill="FFFFFF"/>
                </w:rPr>
                <w:t>recycling</w:t>
              </w:r>
            </w:hyperlink>
            <w:r w:rsidRPr="00E8673B">
              <w:rPr>
                <w:rFonts w:asciiTheme="minorHAnsi" w:hAnsiTheme="minorHAnsi" w:cstheme="minorHAnsi"/>
                <w:color w:val="1C1E21"/>
                <w:sz w:val="22"/>
                <w:szCs w:val="22"/>
                <w:shd w:val="clear" w:color="auto" w:fill="FFFFFF"/>
              </w:rPr>
              <w:t> </w:t>
            </w:r>
            <w:hyperlink r:id="rId10" w:history="1">
              <w:r w:rsidRPr="00E8673B">
                <w:rPr>
                  <w:rStyle w:val="58cl"/>
                  <w:rFonts w:asciiTheme="minorHAnsi" w:hAnsiTheme="minorHAnsi" w:cstheme="minorHAnsi"/>
                  <w:color w:val="365899"/>
                  <w:sz w:val="22"/>
                  <w:szCs w:val="22"/>
                  <w:shd w:val="clear" w:color="auto" w:fill="FFFFFF"/>
                </w:rPr>
                <w:t>#</w:t>
              </w:r>
              <w:proofErr w:type="spellStart"/>
              <w:r w:rsidRPr="00E8673B">
                <w:rPr>
                  <w:rStyle w:val="58cm"/>
                  <w:rFonts w:asciiTheme="minorHAnsi" w:hAnsiTheme="minorHAnsi" w:cstheme="minorHAnsi"/>
                  <w:color w:val="385898"/>
                  <w:sz w:val="22"/>
                  <w:szCs w:val="22"/>
                  <w:shd w:val="clear" w:color="auto" w:fill="FFFFFF"/>
                </w:rPr>
                <w:t>plasticrecycling</w:t>
              </w:r>
              <w:proofErr w:type="spellEnd"/>
            </w:hyperlink>
            <w:r w:rsidRPr="00E8673B">
              <w:rPr>
                <w:rFonts w:asciiTheme="minorHAnsi" w:hAnsiTheme="minorHAnsi" w:cstheme="minorHAnsi"/>
                <w:color w:val="1C1E21"/>
                <w:sz w:val="22"/>
                <w:szCs w:val="22"/>
                <w:shd w:val="clear" w:color="auto" w:fill="FFFFFF"/>
              </w:rPr>
              <w:t> </w:t>
            </w:r>
            <w:hyperlink r:id="rId11" w:history="1">
              <w:r w:rsidRPr="00E8673B">
                <w:rPr>
                  <w:rStyle w:val="58cl"/>
                  <w:rFonts w:asciiTheme="minorHAnsi" w:hAnsiTheme="minorHAnsi" w:cstheme="minorHAnsi"/>
                  <w:color w:val="365899"/>
                  <w:sz w:val="22"/>
                  <w:szCs w:val="22"/>
                  <w:shd w:val="clear" w:color="auto" w:fill="FFFFFF"/>
                </w:rPr>
                <w:t>#</w:t>
              </w:r>
              <w:proofErr w:type="spellStart"/>
              <w:r w:rsidRPr="00E8673B">
                <w:rPr>
                  <w:rStyle w:val="58cm"/>
                  <w:rFonts w:asciiTheme="minorHAnsi" w:hAnsiTheme="minorHAnsi" w:cstheme="minorHAnsi"/>
                  <w:color w:val="385898"/>
                  <w:sz w:val="22"/>
                  <w:szCs w:val="22"/>
                  <w:shd w:val="clear" w:color="auto" w:fill="FFFFFF"/>
                </w:rPr>
                <w:t>therecyclingpartnership</w:t>
              </w:r>
              <w:proofErr w:type="spellEnd"/>
            </w:hyperlink>
          </w:p>
        </w:tc>
      </w:tr>
      <w:tr w:rsidR="003E6287" w:rsidRPr="00E8673B" w14:paraId="27F40B52" w14:textId="77777777" w:rsidTr="00903DDD">
        <w:tc>
          <w:tcPr>
            <w:tcW w:w="2245" w:type="dxa"/>
          </w:tcPr>
          <w:p w14:paraId="6A13EF99" w14:textId="682CFE0C" w:rsidR="00C0555B" w:rsidRPr="00E8673B" w:rsidRDefault="00C0555B" w:rsidP="00DB54BC">
            <w:pPr>
              <w:spacing w:after="100" w:afterAutospacing="1"/>
              <w:rPr>
                <w:rFonts w:asciiTheme="minorHAnsi" w:hAnsiTheme="minorHAnsi" w:cstheme="minorHAnsi"/>
                <w:sz w:val="22"/>
                <w:szCs w:val="22"/>
              </w:rPr>
            </w:pPr>
            <w:r w:rsidRPr="00E8673B">
              <w:rPr>
                <w:rFonts w:asciiTheme="minorHAnsi" w:hAnsiTheme="minorHAnsi" w:cstheme="minorHAnsi"/>
                <w:sz w:val="22"/>
                <w:szCs w:val="22"/>
              </w:rPr>
              <w:t>Image 5- FB-Plastic</w:t>
            </w:r>
          </w:p>
          <w:p w14:paraId="43C067FF" w14:textId="00B53E15" w:rsidR="009A3C74" w:rsidRPr="00E8673B" w:rsidRDefault="009A3C74" w:rsidP="00DB54BC">
            <w:pPr>
              <w:spacing w:after="100" w:afterAutospacing="1"/>
              <w:rPr>
                <w:rFonts w:asciiTheme="minorHAnsi" w:hAnsiTheme="minorHAnsi" w:cstheme="minorHAnsi"/>
                <w:sz w:val="22"/>
                <w:szCs w:val="22"/>
              </w:rPr>
            </w:pPr>
          </w:p>
        </w:tc>
        <w:tc>
          <w:tcPr>
            <w:tcW w:w="7825" w:type="dxa"/>
          </w:tcPr>
          <w:p w14:paraId="47627A20" w14:textId="15270549" w:rsidR="009A3C74" w:rsidRPr="00E8673B" w:rsidRDefault="00B056D9" w:rsidP="00DB54BC">
            <w:pPr>
              <w:spacing w:after="100" w:afterAutospacing="1"/>
              <w:rPr>
                <w:rFonts w:asciiTheme="minorHAnsi" w:hAnsiTheme="minorHAnsi" w:cstheme="minorHAnsi"/>
                <w:sz w:val="22"/>
                <w:szCs w:val="22"/>
              </w:rPr>
            </w:pPr>
            <w:r w:rsidRPr="00E8673B">
              <w:rPr>
                <w:rFonts w:asciiTheme="minorHAnsi" w:hAnsiTheme="minorHAnsi" w:cstheme="minorHAnsi"/>
                <w:color w:val="1D2129"/>
                <w:sz w:val="22"/>
                <w:szCs w:val="22"/>
                <w:shd w:val="clear" w:color="auto" w:fill="FFFFFF"/>
              </w:rPr>
              <w:t>Plastic grocery bags, air mailers, and sandwich bags don’t go in the recycling bin. You can reuse the bags as small garbage bags, and you can use any inflated air mailers as future packing material. Also, you may be able to drop them off at certain retail stores. Visit </w:t>
            </w:r>
            <w:hyperlink r:id="rId12" w:tgtFrame="_blank" w:history="1">
              <w:r w:rsidRPr="00E8673B">
                <w:rPr>
                  <w:rStyle w:val="Hyperlink"/>
                  <w:rFonts w:asciiTheme="minorHAnsi" w:hAnsiTheme="minorHAnsi" w:cstheme="minorHAnsi"/>
                  <w:color w:val="385898"/>
                  <w:sz w:val="22"/>
                  <w:szCs w:val="22"/>
                  <w:shd w:val="clear" w:color="auto" w:fill="FFFFFF"/>
                </w:rPr>
                <w:t>www.earth911.com</w:t>
              </w:r>
            </w:hyperlink>
            <w:r w:rsidRPr="00E8673B">
              <w:rPr>
                <w:rFonts w:asciiTheme="minorHAnsi" w:hAnsiTheme="minorHAnsi" w:cstheme="minorHAnsi"/>
                <w:color w:val="1D2129"/>
                <w:sz w:val="22"/>
                <w:szCs w:val="22"/>
                <w:shd w:val="clear" w:color="auto" w:fill="FFFFFF"/>
              </w:rPr>
              <w:t> to learn more.</w:t>
            </w:r>
            <w:r w:rsidRPr="00E8673B">
              <w:rPr>
                <w:rFonts w:asciiTheme="minorHAnsi" w:hAnsiTheme="minorHAnsi" w:cstheme="minorHAnsi"/>
                <w:sz w:val="22"/>
                <w:szCs w:val="22"/>
              </w:rPr>
              <w:t xml:space="preserve"> </w:t>
            </w:r>
          </w:p>
        </w:tc>
      </w:tr>
    </w:tbl>
    <w:p w14:paraId="23D47BD6" w14:textId="06813F9A" w:rsidR="00E8673B" w:rsidRDefault="00E8673B" w:rsidP="00DB54BC">
      <w:pPr>
        <w:spacing w:after="100" w:afterAutospacing="1" w:line="240" w:lineRule="auto"/>
        <w:rPr>
          <w:rFonts w:asciiTheme="minorHAnsi" w:hAnsiTheme="minorHAnsi" w:cstheme="minorHAnsi"/>
          <w:sz w:val="22"/>
          <w:szCs w:val="22"/>
        </w:rPr>
      </w:pPr>
    </w:p>
    <w:tbl>
      <w:tblPr>
        <w:tblW w:w="10070" w:type="dxa"/>
        <w:tblCellMar>
          <w:left w:w="0" w:type="dxa"/>
          <w:right w:w="0" w:type="dxa"/>
        </w:tblCellMar>
        <w:tblLook w:val="04A0" w:firstRow="1" w:lastRow="0" w:firstColumn="1" w:lastColumn="0" w:noHBand="0" w:noVBand="1"/>
      </w:tblPr>
      <w:tblGrid>
        <w:gridCol w:w="2240"/>
        <w:gridCol w:w="7830"/>
      </w:tblGrid>
      <w:tr w:rsidR="0042521A" w:rsidRPr="00E8673B" w14:paraId="67FA9A54" w14:textId="77777777" w:rsidTr="00DB54BC">
        <w:tc>
          <w:tcPr>
            <w:tcW w:w="10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E8673B" w:rsidRDefault="0042521A" w:rsidP="00DB54BC">
            <w:pPr>
              <w:spacing w:after="100" w:afterAutospacing="1" w:line="240" w:lineRule="auto"/>
              <w:rPr>
                <w:rFonts w:asciiTheme="minorHAnsi" w:hAnsiTheme="minorHAnsi" w:cstheme="minorHAnsi"/>
                <w:b/>
                <w:bCs/>
                <w:sz w:val="22"/>
                <w:szCs w:val="22"/>
              </w:rPr>
            </w:pPr>
            <w:r w:rsidRPr="00E8673B">
              <w:rPr>
                <w:rFonts w:asciiTheme="minorHAnsi" w:hAnsiTheme="minorHAnsi" w:cstheme="minorHAnsi"/>
                <w:b/>
                <w:bCs/>
                <w:sz w:val="22"/>
                <w:szCs w:val="22"/>
              </w:rPr>
              <w:t>Instagram</w:t>
            </w:r>
          </w:p>
        </w:tc>
      </w:tr>
      <w:tr w:rsidR="0042521A" w:rsidRPr="00E8673B" w14:paraId="140B51E0" w14:textId="77777777" w:rsidTr="00DB54BC">
        <w:trPr>
          <w:trHeight w:val="1267"/>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35BE47CB"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Image 1-IG-Plastic</w:t>
            </w:r>
          </w:p>
        </w:tc>
        <w:tc>
          <w:tcPr>
            <w:tcW w:w="7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55C1B" w14:textId="77777777"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Just because a product has the “recycle” triangle on it, doesn’t always mean it’s recyclable everywhere. Check with your city or county to find out for sure what you can and can’t recycle. #recycling #</w:t>
            </w:r>
            <w:proofErr w:type="spellStart"/>
            <w:r w:rsidRPr="00E8673B">
              <w:rPr>
                <w:rFonts w:asciiTheme="minorHAnsi" w:hAnsiTheme="minorHAnsi" w:cstheme="minorHAnsi"/>
                <w:sz w:val="22"/>
                <w:szCs w:val="22"/>
              </w:rPr>
              <w:t>plasticrecycling</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therecyclingpartnership</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recycleright</w:t>
            </w:r>
            <w:proofErr w:type="spellEnd"/>
          </w:p>
        </w:tc>
      </w:tr>
      <w:tr w:rsidR="0042521A" w:rsidRPr="00E8673B" w14:paraId="77C121EB" w14:textId="77777777" w:rsidTr="00DB54BC">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C73E1" w14:textId="77777777"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Image 2-IG- Plastic</w:t>
            </w:r>
          </w:p>
          <w:p w14:paraId="2FE67474" w14:textId="50504ECB" w:rsidR="0042521A" w:rsidRPr="00E8673B" w:rsidRDefault="0042521A" w:rsidP="00DB54BC">
            <w:pPr>
              <w:spacing w:after="100" w:afterAutospacing="1" w:line="240" w:lineRule="auto"/>
              <w:rPr>
                <w:rFonts w:asciiTheme="minorHAnsi" w:hAnsiTheme="minorHAnsi" w:cstheme="minorHAnsi"/>
                <w:sz w:val="22"/>
                <w:szCs w:val="22"/>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33C68" w14:textId="3D9C08DA"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 xml:space="preserve">Not all plastic is created equally. While many plastics are suitable for recycling, some are not. Do not try to recycle plastic grocery bags, air mailers, or sandwich bags in your bin. You may be able to drop them off in front of certain stores. Visit </w:t>
            </w:r>
            <w:hyperlink r:id="rId13" w:history="1">
              <w:r w:rsidRPr="00E8673B">
                <w:rPr>
                  <w:rStyle w:val="Hyperlink"/>
                  <w:rFonts w:asciiTheme="minorHAnsi" w:hAnsiTheme="minorHAnsi" w:cstheme="minorHAnsi"/>
                  <w:sz w:val="22"/>
                  <w:szCs w:val="22"/>
                </w:rPr>
                <w:t>www.earth911.com</w:t>
              </w:r>
            </w:hyperlink>
            <w:r w:rsidRPr="00E8673B">
              <w:rPr>
                <w:rFonts w:asciiTheme="minorHAnsi" w:hAnsiTheme="minorHAnsi" w:cstheme="minorHAnsi"/>
                <w:sz w:val="22"/>
                <w:szCs w:val="22"/>
              </w:rPr>
              <w:t xml:space="preserve"> to learn more. #recycling #</w:t>
            </w:r>
            <w:proofErr w:type="spellStart"/>
            <w:r w:rsidRPr="00E8673B">
              <w:rPr>
                <w:rFonts w:asciiTheme="minorHAnsi" w:hAnsiTheme="minorHAnsi" w:cstheme="minorHAnsi"/>
                <w:sz w:val="22"/>
                <w:szCs w:val="22"/>
              </w:rPr>
              <w:t>plasticrecycling</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therecyclingpartnership</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recycleright</w:t>
            </w:r>
            <w:proofErr w:type="spellEnd"/>
          </w:p>
        </w:tc>
      </w:tr>
    </w:tbl>
    <w:p w14:paraId="473F20CB" w14:textId="77777777" w:rsidR="0042521A" w:rsidRPr="00E8673B" w:rsidRDefault="0042521A" w:rsidP="00DB54BC">
      <w:pPr>
        <w:spacing w:after="100" w:afterAutospacing="1" w:line="240" w:lineRule="auto"/>
        <w:rPr>
          <w:rFonts w:asciiTheme="minorHAnsi" w:hAnsiTheme="minorHAnsi" w:cstheme="minorHAnsi"/>
          <w:sz w:val="22"/>
          <w:szCs w:val="22"/>
        </w:rPr>
      </w:pPr>
    </w:p>
    <w:tbl>
      <w:tblPr>
        <w:tblW w:w="10160" w:type="dxa"/>
        <w:tblCellMar>
          <w:left w:w="0" w:type="dxa"/>
          <w:right w:w="0" w:type="dxa"/>
        </w:tblCellMar>
        <w:tblLook w:val="04A0" w:firstRow="1" w:lastRow="0" w:firstColumn="1" w:lastColumn="0" w:noHBand="0" w:noVBand="1"/>
      </w:tblPr>
      <w:tblGrid>
        <w:gridCol w:w="2240"/>
        <w:gridCol w:w="7920"/>
      </w:tblGrid>
      <w:tr w:rsidR="0042521A" w:rsidRPr="00E8673B" w14:paraId="50580807" w14:textId="77777777" w:rsidTr="00DB54BC">
        <w:tc>
          <w:tcPr>
            <w:tcW w:w="101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E8673B" w:rsidRDefault="0042521A" w:rsidP="00DB54BC">
            <w:pPr>
              <w:spacing w:after="100" w:afterAutospacing="1" w:line="240" w:lineRule="auto"/>
              <w:rPr>
                <w:rFonts w:asciiTheme="minorHAnsi" w:hAnsiTheme="minorHAnsi" w:cstheme="minorHAnsi"/>
                <w:b/>
                <w:bCs/>
                <w:sz w:val="22"/>
                <w:szCs w:val="22"/>
              </w:rPr>
            </w:pPr>
            <w:r w:rsidRPr="00E8673B">
              <w:rPr>
                <w:rFonts w:asciiTheme="minorHAnsi" w:hAnsiTheme="minorHAnsi" w:cstheme="minorHAnsi"/>
                <w:b/>
                <w:bCs/>
                <w:sz w:val="22"/>
                <w:szCs w:val="22"/>
              </w:rPr>
              <w:t>Twitter</w:t>
            </w:r>
          </w:p>
        </w:tc>
      </w:tr>
      <w:tr w:rsidR="0042521A" w:rsidRPr="00E8673B" w14:paraId="50848F2B" w14:textId="77777777" w:rsidTr="00DB54BC">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39680" w14:textId="77777777"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Image 1-TW-Plastic</w:t>
            </w:r>
          </w:p>
          <w:p w14:paraId="29916D2A" w14:textId="5DAC84AB" w:rsidR="0042521A" w:rsidRPr="00E8673B" w:rsidRDefault="0042521A" w:rsidP="00DB54BC">
            <w:pPr>
              <w:spacing w:after="100" w:afterAutospacing="1" w:line="240" w:lineRule="auto"/>
              <w:rPr>
                <w:rFonts w:asciiTheme="minorHAnsi" w:hAnsiTheme="minorHAnsi" w:cstheme="minorHAnsi"/>
                <w:sz w:val="22"/>
                <w:szCs w:val="22"/>
              </w:rPr>
            </w:pPr>
          </w:p>
        </w:tc>
        <w:tc>
          <w:tcPr>
            <w:tcW w:w="7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346EC" w14:textId="7B93E58A"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Don’t toss compostable items in your recycling bin. Food waste and compostable items can’t be recycled. Ask your city or county if they offer this service.</w:t>
            </w:r>
            <w:r w:rsidR="002C4CCF">
              <w:rPr>
                <w:rFonts w:asciiTheme="minorHAnsi" w:hAnsiTheme="minorHAnsi" w:cstheme="minorHAnsi"/>
                <w:sz w:val="22"/>
                <w:szCs w:val="22"/>
              </w:rPr>
              <w:t xml:space="preserve"> </w:t>
            </w:r>
            <w:r w:rsidRPr="00E8673B">
              <w:rPr>
                <w:rFonts w:asciiTheme="minorHAnsi" w:hAnsiTheme="minorHAnsi" w:cstheme="minorHAnsi"/>
                <w:sz w:val="22"/>
                <w:szCs w:val="22"/>
              </w:rPr>
              <w:t>#recycling #</w:t>
            </w:r>
            <w:proofErr w:type="spellStart"/>
            <w:r w:rsidRPr="00E8673B">
              <w:rPr>
                <w:rFonts w:asciiTheme="minorHAnsi" w:hAnsiTheme="minorHAnsi" w:cstheme="minorHAnsi"/>
                <w:sz w:val="22"/>
                <w:szCs w:val="22"/>
              </w:rPr>
              <w:t>plasticrecycling</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therecyclingpartnership</w:t>
            </w:r>
            <w:proofErr w:type="spellEnd"/>
          </w:p>
        </w:tc>
      </w:tr>
      <w:tr w:rsidR="0042521A" w:rsidRPr="00E8673B" w14:paraId="1F3B0D12" w14:textId="77777777" w:rsidTr="00DB54BC">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550BF" w14:textId="3E6A84AA" w:rsidR="0042521A" w:rsidRPr="00E8673B" w:rsidRDefault="0042521A" w:rsidP="00DB54BC">
            <w:pPr>
              <w:spacing w:after="100" w:afterAutospacing="1" w:line="240" w:lineRule="auto"/>
              <w:rPr>
                <w:rFonts w:asciiTheme="minorHAnsi" w:hAnsiTheme="minorHAnsi" w:cstheme="minorHAnsi"/>
                <w:sz w:val="22"/>
                <w:szCs w:val="22"/>
              </w:rPr>
            </w:pPr>
          </w:p>
          <w:p w14:paraId="17A766FC" w14:textId="77777777"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Image 2-TW-Plastic</w:t>
            </w:r>
          </w:p>
          <w:p w14:paraId="0C26A2D9" w14:textId="177040DB" w:rsidR="0042521A" w:rsidRPr="00E8673B" w:rsidRDefault="0042521A" w:rsidP="00DB54BC">
            <w:pPr>
              <w:spacing w:after="100" w:afterAutospacing="1" w:line="240" w:lineRule="auto"/>
              <w:rPr>
                <w:rFonts w:asciiTheme="minorHAnsi" w:hAnsiTheme="minorHAnsi" w:cstheme="minorHAnsi"/>
                <w:sz w:val="22"/>
                <w:szCs w:val="22"/>
              </w:rPr>
            </w:pPr>
          </w:p>
        </w:tc>
        <w:tc>
          <w:tcPr>
            <w:tcW w:w="7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1561" w14:textId="4D6736D0" w:rsidR="0042521A" w:rsidRPr="00E8673B" w:rsidRDefault="0042521A" w:rsidP="00DB54BC">
            <w:pPr>
              <w:spacing w:after="100" w:afterAutospacing="1" w:line="240" w:lineRule="auto"/>
              <w:rPr>
                <w:rFonts w:asciiTheme="minorHAnsi" w:hAnsiTheme="minorHAnsi" w:cstheme="minorHAnsi"/>
                <w:sz w:val="22"/>
                <w:szCs w:val="22"/>
              </w:rPr>
            </w:pPr>
            <w:r w:rsidRPr="00E8673B">
              <w:rPr>
                <w:rFonts w:asciiTheme="minorHAnsi" w:hAnsiTheme="minorHAnsi" w:cstheme="minorHAnsi"/>
                <w:sz w:val="22"/>
                <w:szCs w:val="22"/>
              </w:rPr>
              <w:t>Many to-go containers are recyclable – but reduce use by bringing your own container to restaurants to take food home after your meal. #recycling #</w:t>
            </w:r>
            <w:proofErr w:type="spellStart"/>
            <w:r w:rsidRPr="00E8673B">
              <w:rPr>
                <w:rFonts w:asciiTheme="minorHAnsi" w:hAnsiTheme="minorHAnsi" w:cstheme="minorHAnsi"/>
                <w:sz w:val="22"/>
                <w:szCs w:val="22"/>
              </w:rPr>
              <w:t>recycleright</w:t>
            </w:r>
            <w:proofErr w:type="spellEnd"/>
            <w:r w:rsidRPr="00E8673B">
              <w:rPr>
                <w:rFonts w:asciiTheme="minorHAnsi" w:hAnsiTheme="minorHAnsi" w:cstheme="minorHAnsi"/>
                <w:sz w:val="22"/>
                <w:szCs w:val="22"/>
              </w:rPr>
              <w:t xml:space="preserve"> #</w:t>
            </w:r>
            <w:proofErr w:type="spellStart"/>
            <w:r w:rsidRPr="00E8673B">
              <w:rPr>
                <w:rFonts w:asciiTheme="minorHAnsi" w:hAnsiTheme="minorHAnsi" w:cstheme="minorHAnsi"/>
                <w:sz w:val="22"/>
                <w:szCs w:val="22"/>
              </w:rPr>
              <w:t>therecyclingpartnership</w:t>
            </w:r>
            <w:proofErr w:type="spellEnd"/>
          </w:p>
        </w:tc>
      </w:tr>
    </w:tbl>
    <w:p w14:paraId="7E6BD598" w14:textId="77777777" w:rsidR="00C0555B" w:rsidRPr="00E8673B" w:rsidRDefault="00C0555B" w:rsidP="0001042A">
      <w:pPr>
        <w:spacing w:after="100" w:afterAutospacing="1" w:line="240" w:lineRule="auto"/>
        <w:rPr>
          <w:rFonts w:asciiTheme="minorHAnsi" w:hAnsiTheme="minorHAnsi" w:cstheme="minorHAnsi"/>
          <w:sz w:val="22"/>
          <w:szCs w:val="22"/>
        </w:rPr>
      </w:pPr>
      <w:bookmarkStart w:id="0" w:name="_GoBack"/>
      <w:bookmarkEnd w:id="0"/>
    </w:p>
    <w:sectPr w:rsidR="00C0555B" w:rsidRPr="00E8673B" w:rsidSect="00B110C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A407" w14:textId="77777777" w:rsidR="00DB54BC" w:rsidRDefault="00DB54BC" w:rsidP="00DB54BC">
      <w:pPr>
        <w:spacing w:after="0" w:line="240" w:lineRule="auto"/>
      </w:pPr>
      <w:r>
        <w:separator/>
      </w:r>
    </w:p>
  </w:endnote>
  <w:endnote w:type="continuationSeparator" w:id="0">
    <w:p w14:paraId="1E246DB6" w14:textId="77777777" w:rsidR="00DB54BC" w:rsidRDefault="00DB54BC" w:rsidP="00DB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20D91" w14:textId="77777777" w:rsidR="00DB54BC" w:rsidRDefault="00DB54BC" w:rsidP="00DB54BC">
      <w:pPr>
        <w:spacing w:after="0" w:line="240" w:lineRule="auto"/>
      </w:pPr>
      <w:r>
        <w:separator/>
      </w:r>
    </w:p>
  </w:footnote>
  <w:footnote w:type="continuationSeparator" w:id="0">
    <w:p w14:paraId="23A89AC2" w14:textId="77777777" w:rsidR="00DB54BC" w:rsidRDefault="00DB54BC" w:rsidP="00DB5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1042A"/>
    <w:rsid w:val="00050FEE"/>
    <w:rsid w:val="000574B1"/>
    <w:rsid w:val="002C4CCF"/>
    <w:rsid w:val="003E6287"/>
    <w:rsid w:val="0042521A"/>
    <w:rsid w:val="005A47DD"/>
    <w:rsid w:val="006858AE"/>
    <w:rsid w:val="0079588B"/>
    <w:rsid w:val="00871777"/>
    <w:rsid w:val="00903DDD"/>
    <w:rsid w:val="009A3C74"/>
    <w:rsid w:val="00B047B3"/>
    <w:rsid w:val="00B056D9"/>
    <w:rsid w:val="00B110C1"/>
    <w:rsid w:val="00B4583B"/>
    <w:rsid w:val="00B85959"/>
    <w:rsid w:val="00C0555B"/>
    <w:rsid w:val="00CC40BE"/>
    <w:rsid w:val="00DB54BC"/>
    <w:rsid w:val="00E30F19"/>
    <w:rsid w:val="00E801A1"/>
    <w:rsid w:val="00E8673B"/>
    <w:rsid w:val="00FC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B047B3"/>
  </w:style>
  <w:style w:type="character" w:customStyle="1" w:styleId="58cm">
    <w:name w:val="_58cm"/>
    <w:basedOn w:val="DefaultParagraphFont"/>
    <w:rsid w:val="00B047B3"/>
  </w:style>
  <w:style w:type="paragraph" w:styleId="Header">
    <w:name w:val="header"/>
    <w:basedOn w:val="Normal"/>
    <w:link w:val="HeaderChar"/>
    <w:uiPriority w:val="99"/>
    <w:unhideWhenUsed/>
    <w:rsid w:val="00DB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BC"/>
  </w:style>
  <w:style w:type="paragraph" w:styleId="Footer">
    <w:name w:val="footer"/>
    <w:basedOn w:val="Normal"/>
    <w:link w:val="FooterChar"/>
    <w:uiPriority w:val="99"/>
    <w:unhideWhenUsed/>
    <w:rsid w:val="00DB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rth911.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facebook.com/l.php?u=http%3A%2F%2Fwww.earth911.com%2F%3Ffbclid%3DIwAR37GeRjV2CrRZrDZYTvFaPXylDQxqjwtZtRs7EiCynd9oIBqI1SBLtU_ck&amp;h=AT2qEzL6Df6q7aV9cCMaKLLoPbyu9h9cPTkKh0fhswnb2iRZj4LjEjnqJOal1uVH6_POc2_ObgTUkeEoZp_CF1hXnCvGmB63up7-jc8vxa5M5_9LQ6xXR54X4vk94fcFXlWQav5Bmd_Eul3HCXcMgWxjNPS1Z4pNDxLakPgoQ8xmXZBBK7X5pX5r3gyzCDc6utOa4_cIwCfYnxfKhIQUibDGEwEvZf-kxZe-vPH-YMJIa7TJwJ28IlWYMmZDVwfgJJIaTxfyd07-t6enwHlNdyj4Ip64XZggn2k16uRmmlwUbrdU6BaRrbS75pWsrabrfkqrJieFx9RXIaA8g9Rf1DHRQZ2C9LFNrvBMSp0lRknhGU2h5u90-ujIIMIlkKowXcBG-eTxn2jLQzyVx_2lFWuKztmuV44V8i9LTtOeHu2j3eq5py-PTVntmrMdZM8g0IEQkU7bkVWYnD6yVKVnBduEraYHyGbi71s0hM4eHg6OrjO8r80DMtmcL9nqHSp2aX0tJe1Q3yeyb7ZFe4WDH5Zk19Xo8GSY_IQv5LIiz77qLk-9-cDY4FGjuqsRWso9iYDkQ03dPxn0kxbVeMXxXt8oZv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shtag/therecyclingpartnership?source=feed_text&amp;epa=HASHTAG&amp;__xts__%5B0%5D=68.ARC2Inh5BsVQdGSMiif4_5ZzGLEvkHELoWnCmDB8ffhzzN3UAhqh6xj7huLYmUIwgOLr9tLCTBSfve2OQspfs3ZdH5ZdvgGw0rSR4dY9dYIPDnS-KPEoHHG5-T9MhoCOAQOxIOHetDXY4E8fbQMhQq-5h1P27wkbRKDVgdUa36uUoY_QuM_BtFV04uKCBBhjH2wxvMekqItQB9ScBl3Smq8x7j1fZdXyf2QN-fuDpbkTD-yy6p6Ct98DE9uGAxNO6D5ybE2IV-ZPK3_TSbN4JZiBALLtiemwJI7AX9XlOQVz2cdCvpLeQUo0lOI7j8umhvJfTmAV70Yy_ocUkJsO&amp;__tn__=%2AN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hashtag/plasticrecycling?source=feed_text&amp;epa=HASHTAG&amp;__xts__%5B0%5D=68.ARC2Inh5BsVQdGSMiif4_5ZzGLEvkHELoWnCmDB8ffhzzN3UAhqh6xj7huLYmUIwgOLr9tLCTBSfve2OQspfs3ZdH5ZdvgGw0rSR4dY9dYIPDnS-KPEoHHG5-T9MhoCOAQOxIOHetDXY4E8fbQMhQq-5h1P27wkbRKDVgdUa36uUoY_QuM_BtFV04uKCBBhjH2wxvMekqItQB9ScBl3Smq8x7j1fZdXyf2QN-fuDpbkTD-yy6p6Ct98DE9uGAxNO6D5ybE2IV-ZPK3_TSbN4JZiBALLtiemwJI7AX9XlOQVz2cdCvpLeQUo0lOI7j8umhvJfTmAV70Yy_ocUkJsO&amp;__tn__=%2ANK-R" TargetMode="External"/><Relationship Id="rId4" Type="http://schemas.openxmlformats.org/officeDocument/2006/relationships/styles" Target="styles.xml"/><Relationship Id="rId9" Type="http://schemas.openxmlformats.org/officeDocument/2006/relationships/hyperlink" Target="https://www.facebook.com/hashtag/recycling?source=feed_text&amp;epa=HASHTAG&amp;__xts__%5B0%5D=68.ARC2Inh5BsVQdGSMiif4_5ZzGLEvkHELoWnCmDB8ffhzzN3UAhqh6xj7huLYmUIwgOLr9tLCTBSfve2OQspfs3ZdH5ZdvgGw0rSR4dY9dYIPDnS-KPEoHHG5-T9MhoCOAQOxIOHetDXY4E8fbQMhQq-5h1P27wkbRKDVgdUa36uUoY_QuM_BtFV04uKCBBhjH2wxvMekqItQB9ScBl3Smq8x7j1fZdXyf2QN-fuDpbkTD-yy6p6Ct98DE9uGAxNO6D5ybE2IV-ZPK3_TSbN4JZiBALLtiemwJI7AX9XlOQVz2cdCvpLeQUo0lOI7j8umhvJfTmAV70Yy_ocUkJsO&amp;__tn__=%2A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d3edf67f-6f1b-46c1-9f30-7b4c1812c64d"/>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db9b5254-4bd8-4c90-96a6-10d6d4bf7cd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2020-03-26T15:56:00Z</dcterms:created>
  <dcterms:modified xsi:type="dcterms:W3CDTF">2020-03-26T17:19:00Z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